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5227" w14:textId="108F1B35" w:rsidR="00BB6766" w:rsidRPr="00F815D1" w:rsidRDefault="00D243D0" w:rsidP="00BB6766">
      <w:pPr>
        <w:rPr>
          <w:rFonts w:ascii="Arial" w:hAnsi="Arial" w:cs="Arial"/>
          <w:sz w:val="24"/>
          <w:szCs w:val="24"/>
        </w:rPr>
      </w:pPr>
      <w:bookmarkStart w:id="0" w:name="_Hlk89156522"/>
      <w:bookmarkStart w:id="1" w:name="_Hlk185519277"/>
      <w:bookmarkEnd w:id="0"/>
      <w:r w:rsidRPr="00F815D1">
        <w:rPr>
          <w:rFonts w:ascii="Arial" w:hAnsi="Arial" w:cs="Arial"/>
          <w:noProof/>
          <w:sz w:val="24"/>
          <w:szCs w:val="24"/>
        </w:rPr>
        <w:drawing>
          <wp:inline distT="0" distB="0" distL="0" distR="0" wp14:anchorId="1B056336" wp14:editId="2EBCC62D">
            <wp:extent cx="1132764" cy="1178321"/>
            <wp:effectExtent l="0" t="0" r="0" b="3175"/>
            <wp:docPr id="1627263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999" cy="1197289"/>
                    </a:xfrm>
                    <a:prstGeom prst="rect">
                      <a:avLst/>
                    </a:prstGeom>
                    <a:noFill/>
                    <a:ln>
                      <a:noFill/>
                    </a:ln>
                  </pic:spPr>
                </pic:pic>
              </a:graphicData>
            </a:graphic>
          </wp:inline>
        </w:drawing>
      </w:r>
      <w:r w:rsidR="00BB6766" w:rsidRPr="00F815D1">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E232169" wp14:editId="44C58546">
                <wp:simplePos x="0" y="0"/>
                <wp:positionH relativeFrom="margin">
                  <wp:posOffset>3328117</wp:posOffset>
                </wp:positionH>
                <wp:positionV relativeFrom="paragraph">
                  <wp:posOffset>7620</wp:posOffset>
                </wp:positionV>
                <wp:extent cx="3019425" cy="115252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E451" w14:textId="775809A0" w:rsidR="009068C4" w:rsidRPr="00F815D1" w:rsidRDefault="009068C4" w:rsidP="009068C4">
                            <w:pPr>
                              <w:tabs>
                                <w:tab w:val="left" w:pos="6480"/>
                              </w:tabs>
                              <w:spacing w:after="0"/>
                              <w:ind w:left="86" w:right="-43"/>
                              <w:jc w:val="right"/>
                              <w:rPr>
                                <w:rFonts w:ascii="Arial" w:eastAsia="Times New Roman" w:hAnsi="Arial" w:cs="Arial"/>
                                <w:b/>
                                <w:bCs/>
                                <w:lang w:val="es-ES"/>
                              </w:rPr>
                            </w:pPr>
                            <w:r w:rsidRPr="00F815D1">
                              <w:rPr>
                                <w:rFonts w:ascii="Arial" w:eastAsia="Times New Roman" w:hAnsi="Arial" w:cs="Arial"/>
                                <w:b/>
                                <w:bCs/>
                                <w:lang w:val="es-ES"/>
                              </w:rPr>
                              <w:t xml:space="preserve">Media </w:t>
                            </w:r>
                            <w:proofErr w:type="spellStart"/>
                            <w:r w:rsidRPr="00F815D1">
                              <w:rPr>
                                <w:rFonts w:ascii="Arial" w:eastAsia="Times New Roman" w:hAnsi="Arial" w:cs="Arial"/>
                                <w:b/>
                                <w:bCs/>
                                <w:lang w:val="es-ES"/>
                              </w:rPr>
                              <w:t>Contact</w:t>
                            </w:r>
                            <w:proofErr w:type="spellEnd"/>
                            <w:r w:rsidRPr="00F815D1">
                              <w:rPr>
                                <w:rFonts w:ascii="Arial" w:eastAsia="Times New Roman" w:hAnsi="Arial" w:cs="Arial"/>
                                <w:b/>
                                <w:bCs/>
                                <w:lang w:val="es-ES"/>
                              </w:rPr>
                              <w:t>:</w:t>
                            </w:r>
                          </w:p>
                          <w:p w14:paraId="39A0B657" w14:textId="33B05A92" w:rsidR="00BB6766" w:rsidRPr="00F815D1" w:rsidRDefault="009068C4" w:rsidP="009068C4">
                            <w:pPr>
                              <w:tabs>
                                <w:tab w:val="left" w:pos="6480"/>
                              </w:tabs>
                              <w:spacing w:after="0"/>
                              <w:ind w:left="86" w:right="-43"/>
                              <w:jc w:val="right"/>
                              <w:rPr>
                                <w:rFonts w:ascii="Arial" w:eastAsia="Times New Roman" w:hAnsi="Arial" w:cs="Arial"/>
                                <w:lang w:val="es-ES"/>
                              </w:rPr>
                            </w:pPr>
                            <w:r w:rsidRPr="00F815D1">
                              <w:rPr>
                                <w:rFonts w:ascii="Arial" w:eastAsia="Times New Roman" w:hAnsi="Arial" w:cs="Arial"/>
                                <w:lang w:val="es-ES"/>
                              </w:rPr>
                              <w:t>Teresa Estefan</w:t>
                            </w:r>
                          </w:p>
                          <w:p w14:paraId="657FEFC2" w14:textId="10C19C24" w:rsidR="00BB6766" w:rsidRPr="00F815D1" w:rsidRDefault="009068C4" w:rsidP="009068C4">
                            <w:pPr>
                              <w:tabs>
                                <w:tab w:val="left" w:pos="6480"/>
                              </w:tabs>
                              <w:spacing w:after="0"/>
                              <w:ind w:left="86" w:right="-43"/>
                              <w:jc w:val="right"/>
                              <w:rPr>
                                <w:rFonts w:ascii="Arial" w:eastAsia="Times New Roman" w:hAnsi="Arial" w:cs="Arial"/>
                                <w:lang w:val="es-ES"/>
                              </w:rPr>
                            </w:pPr>
                            <w:proofErr w:type="spellStart"/>
                            <w:r w:rsidRPr="00F815D1">
                              <w:rPr>
                                <w:rFonts w:ascii="Arial" w:eastAsia="Times New Roman" w:hAnsi="Arial" w:cs="Arial"/>
                                <w:lang w:val="es-ES"/>
                              </w:rPr>
                              <w:t>EvClay</w:t>
                            </w:r>
                            <w:proofErr w:type="spellEnd"/>
                            <w:r w:rsidRPr="00F815D1">
                              <w:rPr>
                                <w:rFonts w:ascii="Arial" w:eastAsia="Times New Roman" w:hAnsi="Arial" w:cs="Arial"/>
                                <w:lang w:val="es-ES"/>
                              </w:rPr>
                              <w:t xml:space="preserve"> </w:t>
                            </w:r>
                            <w:proofErr w:type="spellStart"/>
                            <w:r w:rsidRPr="00F815D1">
                              <w:rPr>
                                <w:rFonts w:ascii="Arial" w:eastAsia="Times New Roman" w:hAnsi="Arial" w:cs="Arial"/>
                                <w:lang w:val="es-ES"/>
                              </w:rPr>
                              <w:t>Public</w:t>
                            </w:r>
                            <w:proofErr w:type="spellEnd"/>
                            <w:r w:rsidRPr="00F815D1">
                              <w:rPr>
                                <w:rFonts w:ascii="Arial" w:eastAsia="Times New Roman" w:hAnsi="Arial" w:cs="Arial"/>
                                <w:lang w:val="es-ES"/>
                              </w:rPr>
                              <w:t xml:space="preserve"> </w:t>
                            </w:r>
                            <w:proofErr w:type="spellStart"/>
                            <w:r w:rsidRPr="00F815D1">
                              <w:rPr>
                                <w:rFonts w:ascii="Arial" w:eastAsia="Times New Roman" w:hAnsi="Arial" w:cs="Arial"/>
                                <w:lang w:val="es-ES"/>
                              </w:rPr>
                              <w:t>Relations</w:t>
                            </w:r>
                            <w:proofErr w:type="spellEnd"/>
                          </w:p>
                          <w:p w14:paraId="781DE29B" w14:textId="421E74B4" w:rsidR="00BB6766" w:rsidRPr="00F815D1" w:rsidRDefault="009068C4" w:rsidP="009068C4">
                            <w:pPr>
                              <w:tabs>
                                <w:tab w:val="left" w:pos="6480"/>
                              </w:tabs>
                              <w:spacing w:after="0"/>
                              <w:ind w:left="86" w:right="-43"/>
                              <w:jc w:val="right"/>
                              <w:rPr>
                                <w:rFonts w:ascii="Arial" w:eastAsia="Times New Roman" w:hAnsi="Arial" w:cs="Arial"/>
                                <w:lang w:val="es-ES"/>
                              </w:rPr>
                            </w:pPr>
                            <w:r w:rsidRPr="00F815D1">
                              <w:rPr>
                                <w:rFonts w:ascii="Arial" w:eastAsia="Times New Roman" w:hAnsi="Arial" w:cs="Arial"/>
                                <w:lang w:val="es-ES"/>
                              </w:rPr>
                              <w:t>305-261-6222</w:t>
                            </w:r>
                          </w:p>
                          <w:p w14:paraId="3C8F2F4F" w14:textId="6A64DBF4" w:rsidR="009068C4" w:rsidRPr="00F815D1" w:rsidRDefault="009068C4" w:rsidP="009068C4">
                            <w:pPr>
                              <w:tabs>
                                <w:tab w:val="left" w:pos="6480"/>
                              </w:tabs>
                              <w:spacing w:after="0"/>
                              <w:ind w:left="86" w:right="-43"/>
                              <w:jc w:val="right"/>
                              <w:rPr>
                                <w:rFonts w:eastAsia="Times New Roman" w:cstheme="minorHAnsi"/>
                                <w:lang w:val="es-ES"/>
                              </w:rPr>
                            </w:pPr>
                            <w:hyperlink r:id="rId7" w:history="1">
                              <w:r w:rsidRPr="00F815D1">
                                <w:rPr>
                                  <w:rStyle w:val="Hyperlink"/>
                                  <w:rFonts w:ascii="Arial" w:eastAsia="Times New Roman" w:hAnsi="Arial" w:cs="Arial"/>
                                  <w:lang w:val="es-ES"/>
                                </w:rPr>
                                <w:t>teri@evclay.com</w:t>
                              </w:r>
                            </w:hyperlink>
                          </w:p>
                          <w:p w14:paraId="2D8B3B30" w14:textId="3F550AE1" w:rsidR="00BB6766" w:rsidRPr="00207FC5" w:rsidRDefault="00BB6766" w:rsidP="009068C4">
                            <w:pPr>
                              <w:tabs>
                                <w:tab w:val="left" w:pos="6480"/>
                              </w:tabs>
                              <w:spacing w:after="0"/>
                              <w:ind w:left="86" w:right="-43"/>
                              <w:jc w:val="right"/>
                              <w:rPr>
                                <w:rFonts w:eastAsia="Times New Roman" w:cstheme="minorHAnsi"/>
                                <w:sz w:val="24"/>
                                <w:szCs w:val="24"/>
                                <w:lang w:val="es-ES"/>
                              </w:rPr>
                            </w:pPr>
                            <w:r w:rsidRPr="00207FC5">
                              <w:rPr>
                                <w:rFonts w:eastAsia="Times New Roman" w:cstheme="minorHAnsi"/>
                                <w:sz w:val="24"/>
                                <w:szCs w:val="24"/>
                                <w:lang w:val="es-ES"/>
                              </w:rPr>
                              <w:t xml:space="preserve"> </w:t>
                            </w:r>
                          </w:p>
                          <w:p w14:paraId="516A630C" w14:textId="77777777" w:rsidR="00BB6766" w:rsidRPr="00207FC5" w:rsidRDefault="00BB6766" w:rsidP="00BB6766">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2169" id="_x0000_t202" coordsize="21600,21600" o:spt="202" path="m,l,21600r21600,l21600,xe">
                <v:stroke joinstyle="miter"/>
                <v:path gradientshapeok="t" o:connecttype="rect"/>
              </v:shapetype>
              <v:shape id="Text Box 2" o:spid="_x0000_s1026" type="#_x0000_t202" style="position:absolute;margin-left:262.05pt;margin-top:.6pt;width:237.75pt;height:9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" stroked="f">
                <v:textbox>
                  <w:txbxContent>
                    <w:p w14:paraId="7D2DE451" w14:textId="775809A0" w:rsidR="009068C4" w:rsidRPr="00F815D1" w:rsidRDefault="009068C4" w:rsidP="009068C4">
                      <w:pPr>
                        <w:tabs>
                          <w:tab w:val="left" w:pos="6480"/>
                        </w:tabs>
                        <w:spacing w:after="0"/>
                        <w:ind w:left="86" w:right="-43"/>
                        <w:jc w:val="right"/>
                        <w:rPr>
                          <w:rFonts w:ascii="Arial" w:eastAsia="Times New Roman" w:hAnsi="Arial" w:cs="Arial"/>
                          <w:b/>
                          <w:bCs/>
                          <w:lang w:val="es-ES"/>
                        </w:rPr>
                      </w:pPr>
                      <w:r w:rsidRPr="00F815D1">
                        <w:rPr>
                          <w:rFonts w:ascii="Arial" w:eastAsia="Times New Roman" w:hAnsi="Arial" w:cs="Arial"/>
                          <w:b/>
                          <w:bCs/>
                          <w:lang w:val="es-ES"/>
                        </w:rPr>
                        <w:t xml:space="preserve">Media </w:t>
                      </w:r>
                      <w:proofErr w:type="spellStart"/>
                      <w:r w:rsidRPr="00F815D1">
                        <w:rPr>
                          <w:rFonts w:ascii="Arial" w:eastAsia="Times New Roman" w:hAnsi="Arial" w:cs="Arial"/>
                          <w:b/>
                          <w:bCs/>
                          <w:lang w:val="es-ES"/>
                        </w:rPr>
                        <w:t>Contact</w:t>
                      </w:r>
                      <w:proofErr w:type="spellEnd"/>
                      <w:r w:rsidRPr="00F815D1">
                        <w:rPr>
                          <w:rFonts w:ascii="Arial" w:eastAsia="Times New Roman" w:hAnsi="Arial" w:cs="Arial"/>
                          <w:b/>
                          <w:bCs/>
                          <w:lang w:val="es-ES"/>
                        </w:rPr>
                        <w:t>:</w:t>
                      </w:r>
                    </w:p>
                    <w:p w14:paraId="39A0B657" w14:textId="33B05A92" w:rsidR="00BB6766" w:rsidRPr="00F815D1" w:rsidRDefault="009068C4" w:rsidP="009068C4">
                      <w:pPr>
                        <w:tabs>
                          <w:tab w:val="left" w:pos="6480"/>
                        </w:tabs>
                        <w:spacing w:after="0"/>
                        <w:ind w:left="86" w:right="-43"/>
                        <w:jc w:val="right"/>
                        <w:rPr>
                          <w:rFonts w:ascii="Arial" w:eastAsia="Times New Roman" w:hAnsi="Arial" w:cs="Arial"/>
                          <w:lang w:val="es-ES"/>
                        </w:rPr>
                      </w:pPr>
                      <w:r w:rsidRPr="00F815D1">
                        <w:rPr>
                          <w:rFonts w:ascii="Arial" w:eastAsia="Times New Roman" w:hAnsi="Arial" w:cs="Arial"/>
                          <w:lang w:val="es-ES"/>
                        </w:rPr>
                        <w:t>Teresa Estefan</w:t>
                      </w:r>
                    </w:p>
                    <w:p w14:paraId="657FEFC2" w14:textId="10C19C24" w:rsidR="00BB6766" w:rsidRPr="00F815D1" w:rsidRDefault="009068C4" w:rsidP="009068C4">
                      <w:pPr>
                        <w:tabs>
                          <w:tab w:val="left" w:pos="6480"/>
                        </w:tabs>
                        <w:spacing w:after="0"/>
                        <w:ind w:left="86" w:right="-43"/>
                        <w:jc w:val="right"/>
                        <w:rPr>
                          <w:rFonts w:ascii="Arial" w:eastAsia="Times New Roman" w:hAnsi="Arial" w:cs="Arial"/>
                          <w:lang w:val="es-ES"/>
                        </w:rPr>
                      </w:pPr>
                      <w:proofErr w:type="spellStart"/>
                      <w:r w:rsidRPr="00F815D1">
                        <w:rPr>
                          <w:rFonts w:ascii="Arial" w:eastAsia="Times New Roman" w:hAnsi="Arial" w:cs="Arial"/>
                          <w:lang w:val="es-ES"/>
                        </w:rPr>
                        <w:t>EvClay</w:t>
                      </w:r>
                      <w:proofErr w:type="spellEnd"/>
                      <w:r w:rsidRPr="00F815D1">
                        <w:rPr>
                          <w:rFonts w:ascii="Arial" w:eastAsia="Times New Roman" w:hAnsi="Arial" w:cs="Arial"/>
                          <w:lang w:val="es-ES"/>
                        </w:rPr>
                        <w:t xml:space="preserve"> </w:t>
                      </w:r>
                      <w:proofErr w:type="spellStart"/>
                      <w:r w:rsidRPr="00F815D1">
                        <w:rPr>
                          <w:rFonts w:ascii="Arial" w:eastAsia="Times New Roman" w:hAnsi="Arial" w:cs="Arial"/>
                          <w:lang w:val="es-ES"/>
                        </w:rPr>
                        <w:t>Public</w:t>
                      </w:r>
                      <w:proofErr w:type="spellEnd"/>
                      <w:r w:rsidRPr="00F815D1">
                        <w:rPr>
                          <w:rFonts w:ascii="Arial" w:eastAsia="Times New Roman" w:hAnsi="Arial" w:cs="Arial"/>
                          <w:lang w:val="es-ES"/>
                        </w:rPr>
                        <w:t xml:space="preserve"> </w:t>
                      </w:r>
                      <w:proofErr w:type="spellStart"/>
                      <w:r w:rsidRPr="00F815D1">
                        <w:rPr>
                          <w:rFonts w:ascii="Arial" w:eastAsia="Times New Roman" w:hAnsi="Arial" w:cs="Arial"/>
                          <w:lang w:val="es-ES"/>
                        </w:rPr>
                        <w:t>Relations</w:t>
                      </w:r>
                      <w:proofErr w:type="spellEnd"/>
                    </w:p>
                    <w:p w14:paraId="781DE29B" w14:textId="421E74B4" w:rsidR="00BB6766" w:rsidRPr="00F815D1" w:rsidRDefault="009068C4" w:rsidP="009068C4">
                      <w:pPr>
                        <w:tabs>
                          <w:tab w:val="left" w:pos="6480"/>
                        </w:tabs>
                        <w:spacing w:after="0"/>
                        <w:ind w:left="86" w:right="-43"/>
                        <w:jc w:val="right"/>
                        <w:rPr>
                          <w:rFonts w:ascii="Arial" w:eastAsia="Times New Roman" w:hAnsi="Arial" w:cs="Arial"/>
                          <w:lang w:val="es-ES"/>
                        </w:rPr>
                      </w:pPr>
                      <w:r w:rsidRPr="00F815D1">
                        <w:rPr>
                          <w:rFonts w:ascii="Arial" w:eastAsia="Times New Roman" w:hAnsi="Arial" w:cs="Arial"/>
                          <w:lang w:val="es-ES"/>
                        </w:rPr>
                        <w:t>305-261-6222</w:t>
                      </w:r>
                    </w:p>
                    <w:p w14:paraId="3C8F2F4F" w14:textId="6A64DBF4" w:rsidR="009068C4" w:rsidRPr="00F815D1" w:rsidRDefault="009068C4" w:rsidP="009068C4">
                      <w:pPr>
                        <w:tabs>
                          <w:tab w:val="left" w:pos="6480"/>
                        </w:tabs>
                        <w:spacing w:after="0"/>
                        <w:ind w:left="86" w:right="-43"/>
                        <w:jc w:val="right"/>
                        <w:rPr>
                          <w:rFonts w:eastAsia="Times New Roman" w:cstheme="minorHAnsi"/>
                          <w:lang w:val="es-ES"/>
                        </w:rPr>
                      </w:pPr>
                      <w:hyperlink r:id="rId8" w:history="1">
                        <w:r w:rsidRPr="00F815D1">
                          <w:rPr>
                            <w:rStyle w:val="Hyperlink"/>
                            <w:rFonts w:ascii="Arial" w:eastAsia="Times New Roman" w:hAnsi="Arial" w:cs="Arial"/>
                            <w:lang w:val="es-ES"/>
                          </w:rPr>
                          <w:t>teri@evclay.com</w:t>
                        </w:r>
                      </w:hyperlink>
                    </w:p>
                    <w:p w14:paraId="2D8B3B30" w14:textId="3F550AE1" w:rsidR="00BB6766" w:rsidRPr="00207FC5" w:rsidRDefault="00BB6766" w:rsidP="009068C4">
                      <w:pPr>
                        <w:tabs>
                          <w:tab w:val="left" w:pos="6480"/>
                        </w:tabs>
                        <w:spacing w:after="0"/>
                        <w:ind w:left="86" w:right="-43"/>
                        <w:jc w:val="right"/>
                        <w:rPr>
                          <w:rFonts w:eastAsia="Times New Roman" w:cstheme="minorHAnsi"/>
                          <w:sz w:val="24"/>
                          <w:szCs w:val="24"/>
                          <w:lang w:val="es-ES"/>
                        </w:rPr>
                      </w:pPr>
                      <w:r w:rsidRPr="00207FC5">
                        <w:rPr>
                          <w:rFonts w:eastAsia="Times New Roman" w:cstheme="minorHAnsi"/>
                          <w:sz w:val="24"/>
                          <w:szCs w:val="24"/>
                          <w:lang w:val="es-ES"/>
                        </w:rPr>
                        <w:t xml:space="preserve"> </w:t>
                      </w:r>
                    </w:p>
                    <w:p w14:paraId="516A630C" w14:textId="77777777" w:rsidR="00BB6766" w:rsidRPr="00207FC5" w:rsidRDefault="00BB6766" w:rsidP="00BB6766">
                      <w:pPr>
                        <w:rPr>
                          <w:lang w:val="es-ES"/>
                        </w:rPr>
                      </w:pPr>
                    </w:p>
                  </w:txbxContent>
                </v:textbox>
                <w10:wrap type="square" anchorx="margin"/>
              </v:shape>
            </w:pict>
          </mc:Fallback>
        </mc:AlternateContent>
      </w:r>
    </w:p>
    <w:p w14:paraId="600FE4C1" w14:textId="77777777" w:rsidR="00F815D1" w:rsidRDefault="00F815D1" w:rsidP="006138E7">
      <w:pPr>
        <w:tabs>
          <w:tab w:val="left" w:pos="7200"/>
        </w:tabs>
        <w:spacing w:after="0" w:line="240" w:lineRule="auto"/>
        <w:contextualSpacing/>
        <w:jc w:val="center"/>
        <w:rPr>
          <w:rFonts w:ascii="Arial" w:eastAsia="Times New Roman" w:hAnsi="Arial" w:cs="Arial"/>
          <w:b/>
          <w:sz w:val="27"/>
          <w:szCs w:val="27"/>
        </w:rPr>
      </w:pPr>
    </w:p>
    <w:p w14:paraId="641B8648" w14:textId="67DE8E8F" w:rsidR="00781AC0" w:rsidRPr="00F815D1" w:rsidRDefault="00781AC0" w:rsidP="006138E7">
      <w:pPr>
        <w:tabs>
          <w:tab w:val="left" w:pos="7200"/>
        </w:tabs>
        <w:spacing w:after="0" w:line="240" w:lineRule="auto"/>
        <w:contextualSpacing/>
        <w:jc w:val="center"/>
        <w:rPr>
          <w:rFonts w:ascii="Arial" w:eastAsia="Times New Roman" w:hAnsi="Arial" w:cs="Arial"/>
          <w:b/>
          <w:sz w:val="27"/>
          <w:szCs w:val="27"/>
        </w:rPr>
      </w:pPr>
      <w:r w:rsidRPr="00F815D1">
        <w:rPr>
          <w:rFonts w:ascii="Arial" w:eastAsia="Times New Roman" w:hAnsi="Arial" w:cs="Arial"/>
          <w:b/>
          <w:sz w:val="27"/>
          <w:szCs w:val="27"/>
        </w:rPr>
        <w:t xml:space="preserve">Area Agency on Aging for SWFL Launches a </w:t>
      </w:r>
    </w:p>
    <w:p w14:paraId="33F9704F" w14:textId="6F45CECD" w:rsidR="00BB6766" w:rsidRPr="00F815D1" w:rsidRDefault="00781AC0" w:rsidP="006138E7">
      <w:pPr>
        <w:tabs>
          <w:tab w:val="left" w:pos="7200"/>
        </w:tabs>
        <w:spacing w:after="0" w:line="240" w:lineRule="auto"/>
        <w:contextualSpacing/>
        <w:jc w:val="center"/>
        <w:rPr>
          <w:rFonts w:ascii="Arial" w:eastAsia="Times New Roman" w:hAnsi="Arial" w:cs="Arial"/>
          <w:b/>
          <w:sz w:val="24"/>
          <w:szCs w:val="24"/>
        </w:rPr>
      </w:pPr>
      <w:r w:rsidRPr="00F815D1">
        <w:rPr>
          <w:rFonts w:ascii="Arial" w:eastAsia="Times New Roman" w:hAnsi="Arial" w:cs="Arial"/>
          <w:b/>
          <w:sz w:val="27"/>
          <w:szCs w:val="27"/>
        </w:rPr>
        <w:t>Long-Term Hurricane Ian Recovery Assistance Program in Lee County</w:t>
      </w:r>
    </w:p>
    <w:p w14:paraId="0C4D9A34" w14:textId="77777777" w:rsidR="006138E7" w:rsidRPr="00F815D1" w:rsidRDefault="006138E7" w:rsidP="006138E7">
      <w:pPr>
        <w:tabs>
          <w:tab w:val="left" w:pos="7200"/>
        </w:tabs>
        <w:spacing w:after="0" w:line="240" w:lineRule="auto"/>
        <w:contextualSpacing/>
        <w:jc w:val="center"/>
        <w:rPr>
          <w:rFonts w:ascii="Arial" w:eastAsia="Times New Roman" w:hAnsi="Arial" w:cs="Arial"/>
          <w:b/>
          <w:i/>
          <w:iCs/>
          <w:sz w:val="24"/>
          <w:szCs w:val="24"/>
        </w:rPr>
      </w:pPr>
    </w:p>
    <w:p w14:paraId="7E4FF7F5" w14:textId="77777777" w:rsidR="00B34DBF" w:rsidRDefault="00B34DBF" w:rsidP="00207FC5">
      <w:pPr>
        <w:pStyle w:val="Default"/>
        <w:contextualSpacing/>
        <w:rPr>
          <w:rFonts w:ascii="Arial" w:hAnsi="Arial" w:cs="Arial"/>
          <w:b/>
        </w:rPr>
      </w:pPr>
    </w:p>
    <w:p w14:paraId="72A66573" w14:textId="713718E9" w:rsidR="00F815D1" w:rsidRDefault="00F815D1" w:rsidP="00207FC5">
      <w:pPr>
        <w:pStyle w:val="Default"/>
        <w:contextualSpacing/>
        <w:rPr>
          <w:rFonts w:ascii="Arial" w:hAnsi="Arial" w:cs="Arial"/>
        </w:rPr>
      </w:pPr>
      <w:r w:rsidRPr="00F815D1">
        <w:rPr>
          <w:rFonts w:ascii="Arial" w:hAnsi="Arial" w:cs="Arial"/>
          <w:b/>
        </w:rPr>
        <w:t>FORT MYERS, Florida</w:t>
      </w:r>
      <w:r w:rsidR="009068C4" w:rsidRPr="00F815D1">
        <w:rPr>
          <w:rFonts w:ascii="Arial" w:hAnsi="Arial" w:cs="Arial"/>
          <w:b/>
        </w:rPr>
        <w:t>—</w:t>
      </w:r>
      <w:r w:rsidRPr="00F815D1">
        <w:rPr>
          <w:rFonts w:ascii="Arial" w:hAnsi="Arial" w:cs="Arial"/>
          <w:b/>
        </w:rPr>
        <w:t xml:space="preserve">January </w:t>
      </w:r>
      <w:r w:rsidR="00A743D9">
        <w:rPr>
          <w:rFonts w:ascii="Arial" w:hAnsi="Arial" w:cs="Arial"/>
          <w:b/>
        </w:rPr>
        <w:t>23</w:t>
      </w:r>
      <w:r w:rsidR="009068C4" w:rsidRPr="00F815D1">
        <w:rPr>
          <w:rFonts w:ascii="Arial" w:hAnsi="Arial" w:cs="Arial"/>
          <w:b/>
        </w:rPr>
        <w:t xml:space="preserve">, </w:t>
      </w:r>
      <w:r w:rsidR="00F65EC6" w:rsidRPr="00F815D1">
        <w:rPr>
          <w:rFonts w:ascii="Arial" w:hAnsi="Arial" w:cs="Arial"/>
          <w:b/>
        </w:rPr>
        <w:t>202</w:t>
      </w:r>
      <w:r w:rsidRPr="00F815D1">
        <w:rPr>
          <w:rFonts w:ascii="Arial" w:hAnsi="Arial" w:cs="Arial"/>
          <w:b/>
        </w:rPr>
        <w:t>5</w:t>
      </w:r>
      <w:r w:rsidR="00BB6766" w:rsidRPr="00F815D1">
        <w:rPr>
          <w:rFonts w:ascii="Arial" w:hAnsi="Arial" w:cs="Arial"/>
          <w:b/>
        </w:rPr>
        <w:t>—</w:t>
      </w:r>
      <w:r w:rsidR="00BB6766" w:rsidRPr="00F815D1">
        <w:rPr>
          <w:rFonts w:ascii="Arial" w:hAnsi="Arial" w:cs="Arial"/>
        </w:rPr>
        <w:t xml:space="preserve"> </w:t>
      </w:r>
      <w:r w:rsidRPr="00F815D1">
        <w:rPr>
          <w:rFonts w:ascii="Arial" w:hAnsi="Arial" w:cs="Arial"/>
        </w:rPr>
        <w:t xml:space="preserve">The </w:t>
      </w:r>
      <w:hyperlink r:id="rId9" w:history="1">
        <w:r w:rsidRPr="00B34DBF">
          <w:rPr>
            <w:rStyle w:val="Hyperlink"/>
            <w:rFonts w:ascii="Arial" w:hAnsi="Arial" w:cs="Arial"/>
            <w:b/>
            <w:bCs/>
          </w:rPr>
          <w:t>Area Agency on Aging for Southwest Florida</w:t>
        </w:r>
      </w:hyperlink>
      <w:r w:rsidRPr="00F815D1">
        <w:rPr>
          <w:rFonts w:ascii="Arial" w:hAnsi="Arial" w:cs="Arial"/>
        </w:rPr>
        <w:t xml:space="preserve"> (AAASWFL) </w:t>
      </w:r>
      <w:r>
        <w:rPr>
          <w:rFonts w:ascii="Arial" w:hAnsi="Arial" w:cs="Arial"/>
        </w:rPr>
        <w:t xml:space="preserve">has </w:t>
      </w:r>
      <w:r w:rsidR="0079484D">
        <w:rPr>
          <w:rFonts w:ascii="Arial" w:hAnsi="Arial" w:cs="Arial"/>
        </w:rPr>
        <w:t xml:space="preserve">been awarded a micro-grant from the Lee County Unmet Needs Long Term Recovery Group (UNLTRG) </w:t>
      </w:r>
      <w:r>
        <w:rPr>
          <w:rFonts w:ascii="Arial" w:hAnsi="Arial" w:cs="Arial"/>
        </w:rPr>
        <w:t xml:space="preserve">to help provide </w:t>
      </w:r>
      <w:r w:rsidR="00D90ADC">
        <w:rPr>
          <w:rFonts w:ascii="Arial" w:hAnsi="Arial" w:cs="Arial"/>
        </w:rPr>
        <w:t xml:space="preserve">ongoing support to older </w:t>
      </w:r>
      <w:r>
        <w:rPr>
          <w:rFonts w:ascii="Arial" w:hAnsi="Arial" w:cs="Arial"/>
        </w:rPr>
        <w:t xml:space="preserve">adults and adults with disabilities in Lee County with unmet needs associated with Hurricane Ian. </w:t>
      </w:r>
    </w:p>
    <w:p w14:paraId="08120841" w14:textId="77777777" w:rsidR="0098289E" w:rsidRDefault="0098289E" w:rsidP="00207FC5">
      <w:pPr>
        <w:pStyle w:val="Default"/>
        <w:contextualSpacing/>
        <w:rPr>
          <w:rFonts w:ascii="Arial" w:hAnsi="Arial" w:cs="Arial"/>
        </w:rPr>
      </w:pPr>
    </w:p>
    <w:p w14:paraId="777E2299" w14:textId="5AA44F4A" w:rsidR="00432A15" w:rsidRPr="00432A15" w:rsidRDefault="00432A15" w:rsidP="00432A15">
      <w:pPr>
        <w:rPr>
          <w:rFonts w:ascii="Arial" w:hAnsi="Arial" w:cs="Arial"/>
          <w:color w:val="000000"/>
          <w:sz w:val="24"/>
          <w:szCs w:val="24"/>
        </w:rPr>
      </w:pPr>
      <w:r w:rsidRPr="00A743D9">
        <w:rPr>
          <w:rFonts w:ascii="Arial" w:hAnsi="Arial" w:cs="Arial"/>
          <w:color w:val="000000"/>
          <w:sz w:val="24"/>
          <w:szCs w:val="24"/>
        </w:rPr>
        <w:t>“We are very grateful for the opportunity to continue supporting clients in recovery from Hurricane Ian</w:t>
      </w:r>
      <w:r w:rsidR="00A743D9" w:rsidRPr="00A743D9">
        <w:rPr>
          <w:rFonts w:ascii="Arial" w:hAnsi="Arial" w:cs="Arial"/>
          <w:color w:val="000000"/>
          <w:sz w:val="24"/>
          <w:szCs w:val="24"/>
        </w:rPr>
        <w:t>,</w:t>
      </w:r>
      <w:r w:rsidRPr="00A743D9">
        <w:rPr>
          <w:rFonts w:ascii="Arial" w:hAnsi="Arial" w:cs="Arial"/>
          <w:color w:val="000000"/>
          <w:sz w:val="24"/>
          <w:szCs w:val="24"/>
        </w:rPr>
        <w:t>”</w:t>
      </w:r>
      <w:r w:rsidRPr="00432A15">
        <w:rPr>
          <w:rFonts w:ascii="Arial" w:hAnsi="Arial" w:cs="Arial"/>
          <w:color w:val="000000"/>
          <w:sz w:val="24"/>
          <w:szCs w:val="24"/>
        </w:rPr>
        <w:t xml:space="preserve"> </w:t>
      </w:r>
      <w:r w:rsidR="00A743D9">
        <w:rPr>
          <w:rFonts w:ascii="Arial" w:hAnsi="Arial" w:cs="Arial"/>
          <w:color w:val="000000"/>
          <w:sz w:val="24"/>
          <w:szCs w:val="24"/>
        </w:rPr>
        <w:t>shares</w:t>
      </w:r>
      <w:r w:rsidRPr="00432A15">
        <w:rPr>
          <w:rFonts w:ascii="Arial" w:hAnsi="Arial" w:cs="Arial"/>
          <w:color w:val="000000"/>
          <w:sz w:val="24"/>
          <w:szCs w:val="24"/>
        </w:rPr>
        <w:t xml:space="preserve"> Sarah Gualco, AAASWFL Director of Programs</w:t>
      </w:r>
      <w:r w:rsidR="00C66E1B">
        <w:rPr>
          <w:rFonts w:ascii="Arial" w:hAnsi="Arial" w:cs="Arial"/>
          <w:color w:val="000000"/>
          <w:sz w:val="24"/>
          <w:szCs w:val="24"/>
        </w:rPr>
        <w:t>.</w:t>
      </w:r>
    </w:p>
    <w:p w14:paraId="76E3B7FA" w14:textId="2DA800B3" w:rsidR="00961A35" w:rsidRDefault="00A743D9" w:rsidP="00207FC5">
      <w:pPr>
        <w:pStyle w:val="Default"/>
        <w:contextualSpacing/>
        <w:rPr>
          <w:rFonts w:ascii="Arial" w:hAnsi="Arial" w:cs="Arial"/>
        </w:rPr>
      </w:pPr>
      <w:r w:rsidRPr="00A743D9">
        <w:rPr>
          <w:rFonts w:ascii="Arial" w:hAnsi="Arial" w:cs="Arial"/>
        </w:rPr>
        <w:t>Recovery from a major disaster such as Hurricane Ian is a process that can take years. Seniors and adults with disabilities can be especially vulnerable and often face unique challenges, making their recovery even more difficult. AAASWFL is committed to helping seniors and adults with disabilities rebound from their losses and sustain their physical, social, economic, and emotional well-being.</w:t>
      </w:r>
    </w:p>
    <w:p w14:paraId="178D82DE" w14:textId="77777777" w:rsidR="00CF0B3E" w:rsidRDefault="00CF0B3E" w:rsidP="00207FC5">
      <w:pPr>
        <w:pStyle w:val="Default"/>
        <w:contextualSpacing/>
        <w:rPr>
          <w:rFonts w:ascii="Arial" w:hAnsi="Arial" w:cs="Arial"/>
        </w:rPr>
      </w:pPr>
    </w:p>
    <w:p w14:paraId="7F9CD857" w14:textId="6C82BEC5" w:rsidR="00A65FC3" w:rsidRDefault="00E657BC" w:rsidP="00031CA4">
      <w:pPr>
        <w:pStyle w:val="Default"/>
        <w:contextualSpacing/>
        <w:rPr>
          <w:rFonts w:ascii="Arial" w:hAnsi="Arial" w:cs="Arial"/>
        </w:rPr>
      </w:pPr>
      <w:r>
        <w:rPr>
          <w:rFonts w:ascii="Arial" w:hAnsi="Arial" w:cs="Arial"/>
        </w:rPr>
        <w:t xml:space="preserve">The disaster assistance process can be </w:t>
      </w:r>
      <w:r w:rsidR="00BC0896">
        <w:rPr>
          <w:rFonts w:ascii="Arial" w:hAnsi="Arial" w:cs="Arial"/>
        </w:rPr>
        <w:t>difficult to navigate</w:t>
      </w:r>
      <w:r>
        <w:rPr>
          <w:rFonts w:ascii="Arial" w:hAnsi="Arial" w:cs="Arial"/>
        </w:rPr>
        <w:t xml:space="preserve">. </w:t>
      </w:r>
      <w:r w:rsidR="00961A35">
        <w:rPr>
          <w:rFonts w:ascii="Arial" w:hAnsi="Arial" w:cs="Arial"/>
        </w:rPr>
        <w:t xml:space="preserve">In her new role as Disaster Assistance Coordinator, </w:t>
      </w:r>
      <w:r w:rsidR="00F05F46">
        <w:rPr>
          <w:rFonts w:ascii="Arial" w:hAnsi="Arial" w:cs="Arial"/>
        </w:rPr>
        <w:t>Patti Teel will</w:t>
      </w:r>
      <w:r w:rsidR="00AC558F">
        <w:rPr>
          <w:rFonts w:ascii="Arial" w:hAnsi="Arial" w:cs="Arial"/>
        </w:rPr>
        <w:t xml:space="preserve"> </w:t>
      </w:r>
      <w:r w:rsidR="00D90ADC">
        <w:rPr>
          <w:rFonts w:ascii="Arial" w:hAnsi="Arial" w:cs="Arial"/>
        </w:rPr>
        <w:t>help</w:t>
      </w:r>
      <w:r w:rsidR="00AC558F">
        <w:rPr>
          <w:rFonts w:ascii="Arial" w:hAnsi="Arial" w:cs="Arial"/>
        </w:rPr>
        <w:t xml:space="preserve"> Lee County residents who are still working to recover from Hurrican</w:t>
      </w:r>
      <w:r w:rsidR="00BC0896">
        <w:rPr>
          <w:rFonts w:ascii="Arial" w:hAnsi="Arial" w:cs="Arial"/>
        </w:rPr>
        <w:t>e</w:t>
      </w:r>
      <w:r w:rsidR="00AC558F">
        <w:rPr>
          <w:rFonts w:ascii="Arial" w:hAnsi="Arial" w:cs="Arial"/>
        </w:rPr>
        <w:t xml:space="preserve"> Ian</w:t>
      </w:r>
      <w:r w:rsidR="00BC0896">
        <w:rPr>
          <w:rFonts w:ascii="Arial" w:hAnsi="Arial" w:cs="Arial"/>
        </w:rPr>
        <w:t xml:space="preserve">. </w:t>
      </w:r>
      <w:r>
        <w:rPr>
          <w:rFonts w:ascii="Arial" w:hAnsi="Arial" w:cs="Arial"/>
        </w:rPr>
        <w:t xml:space="preserve">She </w:t>
      </w:r>
      <w:r w:rsidR="00031CA4">
        <w:rPr>
          <w:rFonts w:ascii="Arial" w:hAnsi="Arial" w:cs="Arial"/>
        </w:rPr>
        <w:t>will assess</w:t>
      </w:r>
      <w:r w:rsidR="00C66E1B">
        <w:rPr>
          <w:rFonts w:ascii="Arial" w:hAnsi="Arial" w:cs="Arial"/>
        </w:rPr>
        <w:t xml:space="preserve"> </w:t>
      </w:r>
      <w:r w:rsidR="00A65FC3">
        <w:rPr>
          <w:rFonts w:ascii="Arial" w:hAnsi="Arial" w:cs="Arial"/>
        </w:rPr>
        <w:t>eligibility for local assistance</w:t>
      </w:r>
      <w:r w:rsidR="00BC0896">
        <w:rPr>
          <w:rFonts w:ascii="Arial" w:hAnsi="Arial" w:cs="Arial"/>
        </w:rPr>
        <w:t>,</w:t>
      </w:r>
      <w:r w:rsidR="00A65FC3">
        <w:rPr>
          <w:rFonts w:ascii="Arial" w:hAnsi="Arial" w:cs="Arial"/>
        </w:rPr>
        <w:t xml:space="preserve"> connect </w:t>
      </w:r>
      <w:r w:rsidR="00C66E1B">
        <w:rPr>
          <w:rFonts w:ascii="Arial" w:hAnsi="Arial" w:cs="Arial"/>
        </w:rPr>
        <w:t>individuals</w:t>
      </w:r>
      <w:r w:rsidR="00A65FC3">
        <w:rPr>
          <w:rFonts w:ascii="Arial" w:hAnsi="Arial" w:cs="Arial"/>
        </w:rPr>
        <w:t xml:space="preserve"> with matching recovery program</w:t>
      </w:r>
      <w:r w:rsidR="00BC0896">
        <w:rPr>
          <w:rFonts w:ascii="Arial" w:hAnsi="Arial" w:cs="Arial"/>
        </w:rPr>
        <w:t xml:space="preserve">s and </w:t>
      </w:r>
      <w:r w:rsidR="00C66E1B">
        <w:rPr>
          <w:rFonts w:ascii="Arial" w:hAnsi="Arial" w:cs="Arial"/>
        </w:rPr>
        <w:t>provide</w:t>
      </w:r>
      <w:r w:rsidR="00BC0896">
        <w:rPr>
          <w:rFonts w:ascii="Arial" w:hAnsi="Arial" w:cs="Arial"/>
        </w:rPr>
        <w:t xml:space="preserve"> application </w:t>
      </w:r>
      <w:r w:rsidR="00C66E1B">
        <w:rPr>
          <w:rFonts w:ascii="Arial" w:hAnsi="Arial" w:cs="Arial"/>
        </w:rPr>
        <w:t>assistance</w:t>
      </w:r>
      <w:r w:rsidR="00BC0896">
        <w:rPr>
          <w:rFonts w:ascii="Arial" w:hAnsi="Arial" w:cs="Arial"/>
        </w:rPr>
        <w:t xml:space="preserve"> upon request.  </w:t>
      </w:r>
    </w:p>
    <w:p w14:paraId="7925ECFC" w14:textId="77777777" w:rsidR="00031CA4" w:rsidRDefault="00031CA4" w:rsidP="00031CA4">
      <w:pPr>
        <w:pStyle w:val="Default"/>
        <w:contextualSpacing/>
        <w:rPr>
          <w:rFonts w:ascii="Arial" w:hAnsi="Arial" w:cs="Arial"/>
        </w:rPr>
      </w:pPr>
    </w:p>
    <w:p w14:paraId="5A7E846D" w14:textId="6EDD7331" w:rsidR="00B23F85" w:rsidRPr="00F815D1" w:rsidRDefault="00F24193" w:rsidP="00B23F85">
      <w:pPr>
        <w:pStyle w:val="Default"/>
        <w:contextualSpacing/>
        <w:rPr>
          <w:rFonts w:ascii="Arial" w:hAnsi="Arial" w:cs="Arial"/>
        </w:rPr>
      </w:pPr>
      <w:r>
        <w:rPr>
          <w:rFonts w:ascii="Arial" w:hAnsi="Arial" w:cs="Arial"/>
        </w:rPr>
        <w:t>To qualify for this assistance, you must be a Lee County resident age 60+ or age 18+ with a disability</w:t>
      </w:r>
      <w:r w:rsidR="00CF0B3E">
        <w:rPr>
          <w:rFonts w:ascii="Arial" w:hAnsi="Arial" w:cs="Arial"/>
        </w:rPr>
        <w:t xml:space="preserve">. </w:t>
      </w:r>
      <w:r w:rsidR="00B34DBF">
        <w:rPr>
          <w:rFonts w:ascii="Arial" w:hAnsi="Arial" w:cs="Arial"/>
        </w:rPr>
        <w:t>To learn more, c</w:t>
      </w:r>
      <w:r w:rsidR="00B23F85" w:rsidRPr="00F815D1">
        <w:rPr>
          <w:rFonts w:ascii="Arial" w:hAnsi="Arial" w:cs="Arial"/>
        </w:rPr>
        <w:t xml:space="preserve">all our helpline </w:t>
      </w:r>
      <w:r w:rsidR="00B34DBF">
        <w:rPr>
          <w:rFonts w:ascii="Arial" w:hAnsi="Arial" w:cs="Arial"/>
        </w:rPr>
        <w:t xml:space="preserve">at </w:t>
      </w:r>
      <w:r w:rsidR="00B23F85" w:rsidRPr="00B34DBF">
        <w:rPr>
          <w:rFonts w:ascii="Arial" w:hAnsi="Arial" w:cs="Arial"/>
          <w:b/>
          <w:bCs/>
        </w:rPr>
        <w:t>866-413-5337</w:t>
      </w:r>
      <w:r w:rsidR="00B34DBF">
        <w:rPr>
          <w:rFonts w:ascii="Arial" w:hAnsi="Arial" w:cs="Arial"/>
        </w:rPr>
        <w:t xml:space="preserve"> and ask about our Hurricane Ian </w:t>
      </w:r>
      <w:r w:rsidR="00D90ADC">
        <w:rPr>
          <w:rFonts w:ascii="Arial" w:hAnsi="Arial" w:cs="Arial"/>
        </w:rPr>
        <w:t xml:space="preserve">Disaster </w:t>
      </w:r>
      <w:r w:rsidR="00B34DBF">
        <w:rPr>
          <w:rFonts w:ascii="Arial" w:hAnsi="Arial" w:cs="Arial"/>
        </w:rPr>
        <w:t xml:space="preserve">Assistance Program. </w:t>
      </w:r>
    </w:p>
    <w:p w14:paraId="7026F50D" w14:textId="77777777" w:rsidR="006138E7" w:rsidRDefault="006138E7" w:rsidP="006138E7">
      <w:pPr>
        <w:pStyle w:val="Default"/>
        <w:contextualSpacing/>
        <w:rPr>
          <w:rFonts w:ascii="Arial" w:hAnsi="Arial" w:cs="Arial"/>
        </w:rPr>
      </w:pPr>
    </w:p>
    <w:p w14:paraId="4748276E" w14:textId="77777777" w:rsidR="00B23F85" w:rsidRPr="00F815D1" w:rsidRDefault="00B23F85" w:rsidP="009068C4">
      <w:pPr>
        <w:pStyle w:val="Default"/>
        <w:contextualSpacing/>
        <w:rPr>
          <w:rFonts w:ascii="Arial" w:hAnsi="Arial" w:cs="Arial"/>
          <w:b/>
          <w:bCs/>
        </w:rPr>
      </w:pPr>
      <w:r w:rsidRPr="00F815D1">
        <w:rPr>
          <w:rFonts w:ascii="Arial" w:hAnsi="Arial" w:cs="Arial"/>
          <w:b/>
          <w:bCs/>
        </w:rPr>
        <w:t>About the Area Agency on Aging for Southwest Florida</w:t>
      </w:r>
    </w:p>
    <w:p w14:paraId="7CC15906" w14:textId="77777777" w:rsidR="003A65FB" w:rsidRDefault="00956411" w:rsidP="009068C4">
      <w:pPr>
        <w:pStyle w:val="Default"/>
        <w:contextualSpacing/>
        <w:rPr>
          <w:rFonts w:ascii="Arial" w:hAnsi="Arial" w:cs="Arial"/>
        </w:rPr>
      </w:pPr>
      <w:r w:rsidRPr="00F815D1">
        <w:rPr>
          <w:rFonts w:ascii="Arial" w:hAnsi="Arial" w:cs="Arial"/>
        </w:rPr>
        <w:t xml:space="preserve">The Area Agency on Aging for Southwest Florida is a 501(c)3 organization serving Charlotte, Collier, DeSoto, Glades, Hendry, Lee, and Sarasota Counties. AAASWFL has been operating for 45+ years to provide information and referrals, screening and assessment for Long-Term Care programs, and Medicare counseling. </w:t>
      </w:r>
      <w:r w:rsidR="00BA30E3" w:rsidRPr="00F815D1">
        <w:rPr>
          <w:rFonts w:ascii="Arial" w:hAnsi="Arial" w:cs="Arial"/>
        </w:rPr>
        <w:t>More information is available by visiting the AAASWFL website (</w:t>
      </w:r>
      <w:r w:rsidR="00BA30E3" w:rsidRPr="00F815D1">
        <w:rPr>
          <w:rFonts w:ascii="Arial" w:hAnsi="Arial" w:cs="Arial"/>
          <w:color w:val="0000FF"/>
        </w:rPr>
        <w:t>www.aaaswfl.org</w:t>
      </w:r>
      <w:r w:rsidR="00BA30E3" w:rsidRPr="00F815D1">
        <w:rPr>
          <w:rFonts w:ascii="Arial" w:hAnsi="Arial" w:cs="Arial"/>
        </w:rPr>
        <w:t>) or by calling the Helpline: (866) 413-5337.</w:t>
      </w:r>
      <w:r w:rsidRPr="00F815D1">
        <w:rPr>
          <w:rFonts w:ascii="Arial" w:hAnsi="Arial" w:cs="Arial"/>
        </w:rPr>
        <w:t xml:space="preserve"> </w:t>
      </w:r>
    </w:p>
    <w:p w14:paraId="33B78C22" w14:textId="77777777" w:rsidR="003A65FB" w:rsidRDefault="003A65FB" w:rsidP="003A65FB">
      <w:pPr>
        <w:rPr>
          <w:rFonts w:ascii="Segoe UI Emoji" w:hAnsi="Segoe UI Emoji" w:cs="Segoe UI Emoji"/>
        </w:rPr>
      </w:pPr>
    </w:p>
    <w:p w14:paraId="278BB2B0" w14:textId="77777777" w:rsidR="003A65FB" w:rsidRDefault="003A65FB" w:rsidP="003A65FB">
      <w:pPr>
        <w:rPr>
          <w:rFonts w:ascii="Segoe UI Emoji" w:hAnsi="Segoe UI Emoji" w:cs="Segoe UI Emoji"/>
        </w:rPr>
      </w:pPr>
    </w:p>
    <w:p w14:paraId="45417A43" w14:textId="77777777" w:rsidR="003A65FB" w:rsidRDefault="003A65FB" w:rsidP="003A65FB">
      <w:pPr>
        <w:rPr>
          <w:rFonts w:ascii="Segoe UI Emoji" w:hAnsi="Segoe UI Emoji" w:cs="Segoe UI Emoji"/>
        </w:rPr>
      </w:pPr>
    </w:p>
    <w:bookmarkEnd w:id="1"/>
    <w:sectPr w:rsidR="003A65FB" w:rsidSect="00A00DEB">
      <w:footerReference w:type="default" r:id="rId1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802E" w14:textId="77777777" w:rsidR="00C96396" w:rsidRDefault="00C96396" w:rsidP="00A00DEB">
      <w:pPr>
        <w:spacing w:after="0" w:line="240" w:lineRule="auto"/>
      </w:pPr>
      <w:r>
        <w:separator/>
      </w:r>
    </w:p>
  </w:endnote>
  <w:endnote w:type="continuationSeparator" w:id="0">
    <w:p w14:paraId="7495FAA6" w14:textId="77777777" w:rsidR="00C96396" w:rsidRDefault="00C96396" w:rsidP="00A0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8AA" w14:textId="77777777" w:rsidR="00A00DEB" w:rsidRPr="00A00DEB" w:rsidRDefault="00A00DEB" w:rsidP="00A00DEB">
    <w:pPr>
      <w:spacing w:after="0" w:line="240" w:lineRule="auto"/>
      <w:jc w:val="center"/>
      <w:rPr>
        <w:rFonts w:cstheme="minorHAnsi"/>
        <w:b/>
        <w:color w:val="002060"/>
        <w:w w:val="115"/>
        <w:sz w:val="20"/>
        <w:szCs w:val="20"/>
      </w:rPr>
    </w:pPr>
    <w:r w:rsidRPr="00A00DEB">
      <w:rPr>
        <w:rFonts w:cstheme="minorHAnsi"/>
        <w:b/>
        <w:color w:val="002060"/>
        <w:w w:val="115"/>
        <w:sz w:val="20"/>
        <w:szCs w:val="20"/>
      </w:rPr>
      <w:t>Helpline:</w:t>
    </w:r>
    <w:r w:rsidRPr="00A00DEB">
      <w:rPr>
        <w:rFonts w:cstheme="minorHAnsi"/>
        <w:b/>
        <w:color w:val="002060"/>
        <w:spacing w:val="42"/>
        <w:w w:val="115"/>
        <w:sz w:val="20"/>
        <w:szCs w:val="20"/>
      </w:rPr>
      <w:t xml:space="preserve"> </w:t>
    </w:r>
    <w:r w:rsidRPr="00A00DEB">
      <w:rPr>
        <w:rFonts w:cstheme="minorHAnsi"/>
        <w:color w:val="002060"/>
        <w:w w:val="115"/>
        <w:sz w:val="20"/>
        <w:szCs w:val="20"/>
      </w:rPr>
      <w:t>1-866-413-5337</w:t>
    </w:r>
  </w:p>
  <w:p w14:paraId="7CB5E269" w14:textId="77777777" w:rsidR="00A00DEB" w:rsidRPr="00A00DEB" w:rsidRDefault="00A00DEB" w:rsidP="00A00DEB">
    <w:pPr>
      <w:widowControl w:val="0"/>
      <w:spacing w:before="73" w:after="0" w:line="240" w:lineRule="auto"/>
      <w:ind w:left="736" w:right="-1120" w:firstLine="704"/>
      <w:rPr>
        <w:rFonts w:eastAsia="Arial" w:cstheme="minorHAnsi"/>
        <w:color w:val="002060"/>
        <w:sz w:val="20"/>
        <w:szCs w:val="20"/>
      </w:rPr>
    </w:pPr>
    <w:r w:rsidRPr="00A00DEB">
      <w:rPr>
        <w:rFonts w:eastAsia="Arial" w:cstheme="minorHAnsi"/>
        <w:color w:val="002060"/>
        <w:w w:val="110"/>
        <w:sz w:val="20"/>
        <w:szCs w:val="20"/>
      </w:rPr>
      <w:t>Charlotte</w:t>
    </w:r>
    <w:r w:rsidRPr="00A00DEB">
      <w:rPr>
        <w:rFonts w:eastAsia="Arial" w:cstheme="minorHAnsi"/>
        <w:color w:val="002060"/>
        <w:spacing w:val="45"/>
        <w:w w:val="110"/>
        <w:sz w:val="20"/>
        <w:szCs w:val="20"/>
      </w:rPr>
      <w:t xml:space="preserve"> </w:t>
    </w:r>
    <w:r w:rsidRPr="00A00DEB">
      <w:rPr>
        <w:rFonts w:eastAsia="Arial" w:cstheme="minorHAnsi"/>
        <w:color w:val="002060"/>
        <w:w w:val="110"/>
        <w:sz w:val="20"/>
        <w:szCs w:val="20"/>
      </w:rPr>
      <w:t>I</w:t>
    </w:r>
    <w:r w:rsidRPr="00A00DEB">
      <w:rPr>
        <w:rFonts w:eastAsia="Arial" w:cstheme="minorHAnsi"/>
        <w:color w:val="002060"/>
        <w:spacing w:val="4"/>
        <w:w w:val="110"/>
        <w:sz w:val="20"/>
        <w:szCs w:val="20"/>
      </w:rPr>
      <w:t xml:space="preserve"> </w:t>
    </w:r>
    <w:r w:rsidRPr="00A00DEB">
      <w:rPr>
        <w:rFonts w:eastAsia="Arial" w:cstheme="minorHAnsi"/>
        <w:color w:val="002060"/>
        <w:spacing w:val="-9"/>
        <w:w w:val="110"/>
        <w:sz w:val="20"/>
        <w:szCs w:val="20"/>
      </w:rPr>
      <w:t>Col</w:t>
    </w:r>
    <w:r w:rsidRPr="00A00DEB">
      <w:rPr>
        <w:rFonts w:eastAsia="Arial" w:cstheme="minorHAnsi"/>
        <w:color w:val="002060"/>
        <w:spacing w:val="-7"/>
        <w:w w:val="110"/>
        <w:sz w:val="20"/>
        <w:szCs w:val="20"/>
      </w:rPr>
      <w:t>l</w:t>
    </w:r>
    <w:r w:rsidRPr="00A00DEB">
      <w:rPr>
        <w:rFonts w:eastAsia="Arial" w:cstheme="minorHAnsi"/>
        <w:color w:val="002060"/>
        <w:spacing w:val="-5"/>
        <w:w w:val="110"/>
        <w:sz w:val="20"/>
        <w:szCs w:val="20"/>
      </w:rPr>
      <w:t>i</w:t>
    </w:r>
    <w:r w:rsidRPr="00A00DEB">
      <w:rPr>
        <w:rFonts w:eastAsia="Arial" w:cstheme="minorHAnsi"/>
        <w:color w:val="002060"/>
        <w:spacing w:val="-9"/>
        <w:w w:val="110"/>
        <w:sz w:val="20"/>
        <w:szCs w:val="20"/>
      </w:rPr>
      <w:t>er</w:t>
    </w:r>
    <w:r w:rsidRPr="00A00DEB">
      <w:rPr>
        <w:rFonts w:eastAsia="Arial" w:cstheme="minorHAnsi"/>
        <w:color w:val="002060"/>
        <w:w w:val="110"/>
        <w:sz w:val="20"/>
        <w:szCs w:val="20"/>
      </w:rPr>
      <w:t xml:space="preserve"> </w:t>
    </w:r>
    <w:r w:rsidRPr="00A00DEB">
      <w:rPr>
        <w:rFonts w:eastAsia="Arial" w:cstheme="minorHAnsi"/>
        <w:color w:val="002060"/>
        <w:spacing w:val="1"/>
        <w:w w:val="110"/>
        <w:sz w:val="20"/>
        <w:szCs w:val="20"/>
      </w:rPr>
      <w:t>I</w:t>
    </w:r>
    <w:r w:rsidRPr="00A00DEB">
      <w:rPr>
        <w:rFonts w:eastAsia="Arial" w:cstheme="minorHAnsi"/>
        <w:color w:val="002060"/>
        <w:spacing w:val="19"/>
        <w:w w:val="110"/>
        <w:sz w:val="20"/>
        <w:szCs w:val="20"/>
      </w:rPr>
      <w:t xml:space="preserve"> </w:t>
    </w:r>
    <w:r w:rsidRPr="00A00DEB">
      <w:rPr>
        <w:rFonts w:eastAsia="Arial" w:cstheme="minorHAnsi"/>
        <w:color w:val="002060"/>
        <w:w w:val="110"/>
        <w:sz w:val="20"/>
        <w:szCs w:val="20"/>
      </w:rPr>
      <w:t xml:space="preserve">DeSoto </w:t>
    </w:r>
    <w:r w:rsidRPr="00A00DEB">
      <w:rPr>
        <w:rFonts w:eastAsia="Arial" w:cstheme="minorHAnsi"/>
        <w:color w:val="002060"/>
        <w:spacing w:val="2"/>
        <w:w w:val="110"/>
        <w:sz w:val="20"/>
        <w:szCs w:val="20"/>
      </w:rPr>
      <w:t>I</w:t>
    </w:r>
    <w:r w:rsidRPr="00A00DEB">
      <w:rPr>
        <w:rFonts w:eastAsia="Arial" w:cstheme="minorHAnsi"/>
        <w:color w:val="002060"/>
        <w:spacing w:val="4"/>
        <w:w w:val="110"/>
        <w:sz w:val="20"/>
        <w:szCs w:val="20"/>
      </w:rPr>
      <w:t xml:space="preserve"> </w:t>
    </w:r>
    <w:r w:rsidRPr="00A00DEB">
      <w:rPr>
        <w:rFonts w:eastAsia="Arial" w:cstheme="minorHAnsi"/>
        <w:color w:val="002060"/>
        <w:w w:val="110"/>
        <w:sz w:val="20"/>
        <w:szCs w:val="20"/>
      </w:rPr>
      <w:t>Glades</w:t>
    </w:r>
    <w:r w:rsidRPr="00A00DEB">
      <w:rPr>
        <w:rFonts w:eastAsia="Arial" w:cstheme="minorHAnsi"/>
        <w:color w:val="002060"/>
        <w:spacing w:val="46"/>
        <w:w w:val="110"/>
        <w:sz w:val="20"/>
        <w:szCs w:val="20"/>
      </w:rPr>
      <w:t xml:space="preserve"> </w:t>
    </w:r>
    <w:r w:rsidRPr="00A00DEB">
      <w:rPr>
        <w:rFonts w:eastAsia="Arial" w:cstheme="minorHAnsi"/>
        <w:color w:val="002060"/>
        <w:w w:val="110"/>
        <w:sz w:val="20"/>
        <w:szCs w:val="20"/>
      </w:rPr>
      <w:t>I</w:t>
    </w:r>
    <w:r w:rsidRPr="00A00DEB">
      <w:rPr>
        <w:rFonts w:eastAsia="Arial" w:cstheme="minorHAnsi"/>
        <w:color w:val="002060"/>
        <w:spacing w:val="20"/>
        <w:w w:val="110"/>
        <w:sz w:val="20"/>
        <w:szCs w:val="20"/>
      </w:rPr>
      <w:t xml:space="preserve"> </w:t>
    </w:r>
    <w:r w:rsidRPr="00A00DEB">
      <w:rPr>
        <w:rFonts w:eastAsia="Arial" w:cstheme="minorHAnsi"/>
        <w:color w:val="002060"/>
        <w:w w:val="110"/>
        <w:sz w:val="20"/>
        <w:szCs w:val="20"/>
      </w:rPr>
      <w:t>Hendry</w:t>
    </w:r>
    <w:r w:rsidRPr="00A00DEB">
      <w:rPr>
        <w:rFonts w:eastAsia="Arial" w:cstheme="minorHAnsi"/>
        <w:color w:val="002060"/>
        <w:spacing w:val="45"/>
        <w:w w:val="110"/>
        <w:sz w:val="20"/>
        <w:szCs w:val="20"/>
      </w:rPr>
      <w:t xml:space="preserve"> </w:t>
    </w:r>
    <w:r w:rsidRPr="00A00DEB">
      <w:rPr>
        <w:rFonts w:eastAsia="Arial" w:cstheme="minorHAnsi"/>
        <w:color w:val="002060"/>
        <w:w w:val="110"/>
        <w:sz w:val="20"/>
        <w:szCs w:val="20"/>
      </w:rPr>
      <w:t>I</w:t>
    </w:r>
    <w:r w:rsidRPr="00A00DEB">
      <w:rPr>
        <w:rFonts w:eastAsia="Arial" w:cstheme="minorHAnsi"/>
        <w:color w:val="002060"/>
        <w:spacing w:val="5"/>
        <w:w w:val="110"/>
        <w:sz w:val="20"/>
        <w:szCs w:val="20"/>
      </w:rPr>
      <w:t xml:space="preserve"> </w:t>
    </w:r>
    <w:r w:rsidRPr="00A00DEB">
      <w:rPr>
        <w:rFonts w:eastAsia="Arial" w:cstheme="minorHAnsi"/>
        <w:color w:val="002060"/>
        <w:w w:val="110"/>
        <w:sz w:val="20"/>
        <w:szCs w:val="20"/>
      </w:rPr>
      <w:t>Lee</w:t>
    </w:r>
    <w:r w:rsidRPr="00A00DEB">
      <w:rPr>
        <w:rFonts w:eastAsia="Arial" w:cstheme="minorHAnsi"/>
        <w:color w:val="002060"/>
        <w:spacing w:val="42"/>
        <w:w w:val="110"/>
        <w:sz w:val="20"/>
        <w:szCs w:val="20"/>
      </w:rPr>
      <w:t xml:space="preserve"> </w:t>
    </w:r>
    <w:r w:rsidRPr="00A00DEB">
      <w:rPr>
        <w:rFonts w:eastAsia="Arial" w:cstheme="minorHAnsi"/>
        <w:color w:val="002060"/>
        <w:sz w:val="20"/>
        <w:szCs w:val="20"/>
      </w:rPr>
      <w:t>I</w:t>
    </w:r>
    <w:r w:rsidRPr="00A00DEB">
      <w:rPr>
        <w:rFonts w:eastAsia="Arial" w:cstheme="minorHAnsi"/>
        <w:color w:val="002060"/>
        <w:spacing w:val="18"/>
        <w:sz w:val="20"/>
        <w:szCs w:val="20"/>
      </w:rPr>
      <w:t xml:space="preserve"> </w:t>
    </w:r>
    <w:r w:rsidRPr="00A00DEB">
      <w:rPr>
        <w:rFonts w:eastAsia="Arial" w:cstheme="minorHAnsi"/>
        <w:color w:val="002060"/>
        <w:w w:val="110"/>
        <w:sz w:val="20"/>
        <w:szCs w:val="20"/>
      </w:rPr>
      <w:t>Sarasota</w:t>
    </w:r>
  </w:p>
  <w:p w14:paraId="68BBE27C" w14:textId="77777777" w:rsidR="00A00DEB" w:rsidRPr="00A00DEB" w:rsidRDefault="00A00DEB" w:rsidP="00A00DEB">
    <w:pPr>
      <w:widowControl w:val="0"/>
      <w:spacing w:before="28" w:after="0" w:line="240" w:lineRule="auto"/>
      <w:ind w:right="-1120"/>
      <w:rPr>
        <w:rFonts w:eastAsia="Arial" w:cstheme="minorHAnsi"/>
        <w:color w:val="002060"/>
        <w:sz w:val="18"/>
        <w:szCs w:val="18"/>
      </w:rPr>
    </w:pPr>
    <w:r w:rsidRPr="00A00DEB">
      <w:rPr>
        <w:rFonts w:eastAsia="Arial" w:cstheme="minorHAnsi"/>
        <w:color w:val="002060"/>
        <w:w w:val="105"/>
        <w:sz w:val="18"/>
        <w:szCs w:val="18"/>
      </w:rPr>
      <w:t>2830 Winkler Ave. Su</w:t>
    </w:r>
    <w:r w:rsidRPr="00A00DEB">
      <w:rPr>
        <w:rFonts w:eastAsia="Arial" w:cstheme="minorHAnsi"/>
        <w:color w:val="002060"/>
        <w:spacing w:val="-17"/>
        <w:w w:val="105"/>
        <w:sz w:val="18"/>
        <w:szCs w:val="18"/>
      </w:rPr>
      <w:t>i</w:t>
    </w:r>
    <w:r w:rsidRPr="00A00DEB">
      <w:rPr>
        <w:rFonts w:eastAsia="Arial" w:cstheme="minorHAnsi"/>
        <w:color w:val="002060"/>
        <w:w w:val="105"/>
        <w:sz w:val="18"/>
        <w:szCs w:val="18"/>
      </w:rPr>
      <w:t>te 112,</w:t>
    </w:r>
    <w:r w:rsidRPr="00A00DEB">
      <w:rPr>
        <w:rFonts w:eastAsia="Arial" w:cstheme="minorHAnsi"/>
        <w:color w:val="002060"/>
        <w:spacing w:val="16"/>
        <w:w w:val="105"/>
        <w:sz w:val="18"/>
        <w:szCs w:val="18"/>
      </w:rPr>
      <w:t xml:space="preserve"> </w:t>
    </w:r>
    <w:r w:rsidRPr="00A00DEB">
      <w:rPr>
        <w:rFonts w:eastAsia="Arial" w:cstheme="minorHAnsi"/>
        <w:color w:val="002060"/>
        <w:w w:val="105"/>
        <w:sz w:val="18"/>
        <w:szCs w:val="18"/>
      </w:rPr>
      <w:t>Fort</w:t>
    </w:r>
    <w:r w:rsidRPr="00A00DEB">
      <w:rPr>
        <w:rFonts w:eastAsia="Arial" w:cstheme="minorHAnsi"/>
        <w:color w:val="002060"/>
        <w:spacing w:val="14"/>
        <w:w w:val="105"/>
        <w:sz w:val="18"/>
        <w:szCs w:val="18"/>
      </w:rPr>
      <w:t xml:space="preserve"> </w:t>
    </w:r>
    <w:r w:rsidRPr="00A00DEB">
      <w:rPr>
        <w:rFonts w:eastAsia="Arial" w:cstheme="minorHAnsi"/>
        <w:color w:val="002060"/>
        <w:w w:val="105"/>
        <w:sz w:val="18"/>
        <w:szCs w:val="18"/>
      </w:rPr>
      <w:t>Myer</w:t>
    </w:r>
    <w:r w:rsidRPr="00A00DEB">
      <w:rPr>
        <w:rFonts w:eastAsia="Arial" w:cstheme="minorHAnsi"/>
        <w:color w:val="002060"/>
        <w:spacing w:val="-6"/>
        <w:w w:val="105"/>
        <w:sz w:val="18"/>
        <w:szCs w:val="18"/>
      </w:rPr>
      <w:t>s</w:t>
    </w:r>
    <w:r w:rsidRPr="00A00DEB">
      <w:rPr>
        <w:rFonts w:eastAsia="Arial" w:cstheme="minorHAnsi"/>
        <w:color w:val="002060"/>
        <w:spacing w:val="3"/>
        <w:w w:val="105"/>
        <w:sz w:val="18"/>
        <w:szCs w:val="18"/>
      </w:rPr>
      <w:t xml:space="preserve">, </w:t>
    </w:r>
    <w:r w:rsidRPr="00A00DEB">
      <w:rPr>
        <w:rFonts w:eastAsia="Arial" w:cstheme="minorHAnsi"/>
        <w:color w:val="002060"/>
        <w:w w:val="105"/>
        <w:sz w:val="18"/>
        <w:szCs w:val="18"/>
      </w:rPr>
      <w:t>FL</w:t>
    </w:r>
    <w:r w:rsidRPr="00A00DEB">
      <w:rPr>
        <w:rFonts w:eastAsia="Arial" w:cstheme="minorHAnsi"/>
        <w:color w:val="002060"/>
        <w:spacing w:val="-1"/>
        <w:w w:val="105"/>
        <w:sz w:val="18"/>
        <w:szCs w:val="18"/>
      </w:rPr>
      <w:t xml:space="preserve"> </w:t>
    </w:r>
    <w:r w:rsidRPr="00A00DEB">
      <w:rPr>
        <w:rFonts w:eastAsia="Arial" w:cstheme="minorHAnsi"/>
        <w:color w:val="002060"/>
        <w:w w:val="105"/>
        <w:sz w:val="18"/>
        <w:szCs w:val="18"/>
      </w:rPr>
      <w:t xml:space="preserve">33916  </w:t>
    </w:r>
    <w:r w:rsidRPr="00A00DEB">
      <w:rPr>
        <w:rFonts w:eastAsia="Arial" w:cstheme="minorHAnsi"/>
        <w:color w:val="002060"/>
        <w:spacing w:val="13"/>
        <w:w w:val="105"/>
        <w:sz w:val="18"/>
        <w:szCs w:val="18"/>
      </w:rPr>
      <w:t xml:space="preserve"> </w:t>
    </w:r>
    <w:r w:rsidRPr="00A00DEB">
      <w:rPr>
        <w:rFonts w:eastAsia="Arial" w:cstheme="minorHAnsi"/>
        <w:color w:val="002060"/>
        <w:w w:val="105"/>
        <w:sz w:val="18"/>
        <w:szCs w:val="18"/>
      </w:rPr>
      <w:t xml:space="preserve">I </w:t>
    </w:r>
    <w:r w:rsidRPr="00A00DEB">
      <w:rPr>
        <w:rFonts w:eastAsia="Arial" w:cstheme="minorHAnsi"/>
        <w:color w:val="002060"/>
        <w:spacing w:val="1"/>
        <w:w w:val="105"/>
        <w:sz w:val="18"/>
        <w:szCs w:val="18"/>
      </w:rPr>
      <w:t>Office</w:t>
    </w:r>
    <w:r w:rsidRPr="00A00DEB">
      <w:rPr>
        <w:rFonts w:eastAsia="Arial" w:cstheme="minorHAnsi"/>
        <w:color w:val="002060"/>
        <w:spacing w:val="9"/>
        <w:w w:val="105"/>
        <w:sz w:val="18"/>
        <w:szCs w:val="18"/>
      </w:rPr>
      <w:t xml:space="preserve"> </w:t>
    </w:r>
    <w:r w:rsidRPr="00A00DEB">
      <w:rPr>
        <w:rFonts w:eastAsia="Arial" w:cstheme="minorHAnsi"/>
        <w:color w:val="002060"/>
        <w:w w:val="105"/>
        <w:sz w:val="18"/>
        <w:szCs w:val="18"/>
      </w:rPr>
      <w:t>239</w:t>
    </w:r>
    <w:r w:rsidRPr="00A00DEB">
      <w:rPr>
        <w:rFonts w:eastAsia="Arial" w:cstheme="minorHAnsi"/>
        <w:color w:val="002060"/>
        <w:spacing w:val="1"/>
        <w:w w:val="105"/>
        <w:sz w:val="18"/>
        <w:szCs w:val="18"/>
      </w:rPr>
      <w:t>.</w:t>
    </w:r>
    <w:r w:rsidRPr="00A00DEB">
      <w:rPr>
        <w:rFonts w:eastAsia="Arial" w:cstheme="minorHAnsi"/>
        <w:color w:val="002060"/>
        <w:w w:val="105"/>
        <w:sz w:val="18"/>
        <w:szCs w:val="18"/>
      </w:rPr>
      <w:t>652</w:t>
    </w:r>
    <w:r w:rsidRPr="00A00DEB">
      <w:rPr>
        <w:rFonts w:eastAsia="Arial" w:cstheme="minorHAnsi"/>
        <w:color w:val="002060"/>
        <w:spacing w:val="-2"/>
        <w:w w:val="105"/>
        <w:sz w:val="18"/>
        <w:szCs w:val="18"/>
      </w:rPr>
      <w:t>.</w:t>
    </w:r>
    <w:r w:rsidRPr="00A00DEB">
      <w:rPr>
        <w:rFonts w:eastAsia="Arial" w:cstheme="minorHAnsi"/>
        <w:color w:val="002060"/>
        <w:w w:val="105"/>
        <w:sz w:val="18"/>
        <w:szCs w:val="18"/>
      </w:rPr>
      <w:t xml:space="preserve">6900  </w:t>
    </w:r>
    <w:r w:rsidRPr="00A00DEB">
      <w:rPr>
        <w:rFonts w:eastAsia="Arial" w:cstheme="minorHAnsi"/>
        <w:color w:val="002060"/>
        <w:spacing w:val="4"/>
        <w:w w:val="105"/>
        <w:sz w:val="18"/>
        <w:szCs w:val="18"/>
      </w:rPr>
      <w:t xml:space="preserve"> </w:t>
    </w:r>
    <w:r w:rsidRPr="00A00DEB">
      <w:rPr>
        <w:rFonts w:eastAsia="Arial" w:cstheme="minorHAnsi"/>
        <w:color w:val="002060"/>
        <w:w w:val="105"/>
        <w:sz w:val="18"/>
        <w:szCs w:val="18"/>
      </w:rPr>
      <w:t>I</w:t>
    </w:r>
    <w:r w:rsidRPr="00A00DEB">
      <w:rPr>
        <w:rFonts w:eastAsia="Arial" w:cstheme="minorHAnsi"/>
        <w:color w:val="002060"/>
        <w:spacing w:val="-17"/>
        <w:w w:val="105"/>
        <w:sz w:val="18"/>
        <w:szCs w:val="18"/>
      </w:rPr>
      <w:t xml:space="preserve"> </w:t>
    </w:r>
    <w:r w:rsidRPr="00A00DEB">
      <w:rPr>
        <w:rFonts w:eastAsia="Arial" w:cstheme="minorHAnsi"/>
        <w:color w:val="002060"/>
        <w:w w:val="105"/>
        <w:sz w:val="18"/>
        <w:szCs w:val="18"/>
      </w:rPr>
      <w:t>Fax:</w:t>
    </w:r>
    <w:r w:rsidRPr="00A00DEB">
      <w:rPr>
        <w:rFonts w:eastAsia="Arial" w:cstheme="minorHAnsi"/>
        <w:color w:val="002060"/>
        <w:spacing w:val="-8"/>
        <w:w w:val="105"/>
        <w:sz w:val="18"/>
        <w:szCs w:val="18"/>
      </w:rPr>
      <w:t xml:space="preserve"> </w:t>
    </w:r>
    <w:r w:rsidRPr="00A00DEB">
      <w:rPr>
        <w:rFonts w:eastAsia="Arial" w:cstheme="minorHAnsi"/>
        <w:color w:val="002060"/>
        <w:w w:val="105"/>
        <w:sz w:val="18"/>
        <w:szCs w:val="18"/>
      </w:rPr>
      <w:t>239</w:t>
    </w:r>
    <w:r w:rsidRPr="00A00DEB">
      <w:rPr>
        <w:rFonts w:eastAsia="Arial" w:cstheme="minorHAnsi"/>
        <w:color w:val="002060"/>
        <w:spacing w:val="-8"/>
        <w:w w:val="105"/>
        <w:sz w:val="18"/>
        <w:szCs w:val="18"/>
      </w:rPr>
      <w:t>.</w:t>
    </w:r>
    <w:r w:rsidRPr="00A00DEB">
      <w:rPr>
        <w:rFonts w:eastAsia="Arial" w:cstheme="minorHAnsi"/>
        <w:color w:val="002060"/>
        <w:w w:val="105"/>
        <w:sz w:val="18"/>
        <w:szCs w:val="18"/>
      </w:rPr>
      <w:t>652</w:t>
    </w:r>
    <w:r w:rsidRPr="00A00DEB">
      <w:rPr>
        <w:rFonts w:eastAsia="Arial" w:cstheme="minorHAnsi"/>
        <w:color w:val="002060"/>
        <w:spacing w:val="-2"/>
        <w:w w:val="105"/>
        <w:sz w:val="18"/>
        <w:szCs w:val="18"/>
      </w:rPr>
      <w:t>.</w:t>
    </w:r>
    <w:r w:rsidRPr="00A00DEB">
      <w:rPr>
        <w:rFonts w:eastAsia="Arial" w:cstheme="minorHAnsi"/>
        <w:color w:val="002060"/>
        <w:w w:val="105"/>
        <w:sz w:val="18"/>
        <w:szCs w:val="18"/>
      </w:rPr>
      <w:t>6991 I</w:t>
    </w:r>
    <w:r w:rsidRPr="00A00DEB">
      <w:rPr>
        <w:rFonts w:eastAsia="Arial" w:cstheme="minorHAnsi"/>
        <w:color w:val="002060"/>
        <w:spacing w:val="40"/>
        <w:w w:val="105"/>
        <w:sz w:val="18"/>
        <w:szCs w:val="18"/>
      </w:rPr>
      <w:t xml:space="preserve"> </w:t>
    </w:r>
    <w:proofErr w:type="spellStart"/>
    <w:proofErr w:type="gramStart"/>
    <w:r w:rsidRPr="00A00DEB">
      <w:rPr>
        <w:rFonts w:eastAsia="Arial" w:cstheme="minorHAnsi"/>
        <w:color w:val="002060"/>
        <w:w w:val="105"/>
        <w:sz w:val="18"/>
        <w:szCs w:val="18"/>
      </w:rPr>
      <w:t>ww</w:t>
    </w:r>
    <w:r w:rsidRPr="00A00DEB">
      <w:rPr>
        <w:rFonts w:eastAsia="Arial" w:cstheme="minorHAnsi"/>
        <w:color w:val="002060"/>
        <w:spacing w:val="-12"/>
        <w:w w:val="105"/>
        <w:sz w:val="18"/>
        <w:szCs w:val="18"/>
      </w:rPr>
      <w:t>w.</w:t>
    </w:r>
    <w:r w:rsidRPr="00A00DEB">
      <w:rPr>
        <w:rFonts w:eastAsia="Arial" w:cstheme="minorHAnsi"/>
        <w:color w:val="002060"/>
        <w:spacing w:val="-37"/>
        <w:w w:val="105"/>
        <w:sz w:val="18"/>
        <w:szCs w:val="18"/>
      </w:rPr>
      <w:t>.</w:t>
    </w:r>
    <w:proofErr w:type="gramEnd"/>
    <w:r w:rsidRPr="00A00DEB">
      <w:rPr>
        <w:rFonts w:eastAsia="Arial" w:cstheme="minorHAnsi"/>
        <w:color w:val="002060"/>
        <w:spacing w:val="-37"/>
        <w:w w:val="105"/>
        <w:sz w:val="18"/>
        <w:szCs w:val="18"/>
      </w:rPr>
      <w:t>A</w:t>
    </w:r>
    <w:proofErr w:type="spellEnd"/>
    <w:r w:rsidRPr="00A00DEB">
      <w:rPr>
        <w:rFonts w:eastAsia="Arial" w:cstheme="minorHAnsi"/>
        <w:color w:val="002060"/>
        <w:spacing w:val="-37"/>
        <w:w w:val="105"/>
        <w:sz w:val="18"/>
        <w:szCs w:val="18"/>
      </w:rPr>
      <w:t xml:space="preserve"> </w:t>
    </w:r>
    <w:r w:rsidRPr="00A00DEB">
      <w:rPr>
        <w:rFonts w:eastAsia="Arial" w:cstheme="minorHAnsi"/>
        <w:color w:val="002060"/>
        <w:w w:val="105"/>
        <w:sz w:val="18"/>
        <w:szCs w:val="18"/>
      </w:rPr>
      <w:t>AASWFL.org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1C25" w14:textId="77777777" w:rsidR="00C96396" w:rsidRDefault="00C96396" w:rsidP="00A00DEB">
      <w:pPr>
        <w:spacing w:after="0" w:line="240" w:lineRule="auto"/>
      </w:pPr>
      <w:r>
        <w:separator/>
      </w:r>
    </w:p>
  </w:footnote>
  <w:footnote w:type="continuationSeparator" w:id="0">
    <w:p w14:paraId="1C7369FF" w14:textId="77777777" w:rsidR="00C96396" w:rsidRDefault="00C96396" w:rsidP="00A00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35"/>
    <w:rsid w:val="0001092F"/>
    <w:rsid w:val="00031CA4"/>
    <w:rsid w:val="000C24B3"/>
    <w:rsid w:val="000D7859"/>
    <w:rsid w:val="00142F97"/>
    <w:rsid w:val="00145755"/>
    <w:rsid w:val="0015400F"/>
    <w:rsid w:val="00191352"/>
    <w:rsid w:val="001C0A2F"/>
    <w:rsid w:val="001E4BF4"/>
    <w:rsid w:val="001F284F"/>
    <w:rsid w:val="00207FC5"/>
    <w:rsid w:val="00215CA8"/>
    <w:rsid w:val="002866DF"/>
    <w:rsid w:val="002A7DE6"/>
    <w:rsid w:val="002E737A"/>
    <w:rsid w:val="00303DC3"/>
    <w:rsid w:val="00317311"/>
    <w:rsid w:val="00321E56"/>
    <w:rsid w:val="00326E49"/>
    <w:rsid w:val="00335381"/>
    <w:rsid w:val="00360EDE"/>
    <w:rsid w:val="003A65FB"/>
    <w:rsid w:val="003D77EE"/>
    <w:rsid w:val="00432A15"/>
    <w:rsid w:val="00453AA4"/>
    <w:rsid w:val="004D1C20"/>
    <w:rsid w:val="004D7E0D"/>
    <w:rsid w:val="00514E35"/>
    <w:rsid w:val="005270A6"/>
    <w:rsid w:val="005470BA"/>
    <w:rsid w:val="006138E7"/>
    <w:rsid w:val="00675051"/>
    <w:rsid w:val="0069361C"/>
    <w:rsid w:val="00700530"/>
    <w:rsid w:val="007023D1"/>
    <w:rsid w:val="00720937"/>
    <w:rsid w:val="00737E7A"/>
    <w:rsid w:val="00781AC0"/>
    <w:rsid w:val="0079034D"/>
    <w:rsid w:val="0079484D"/>
    <w:rsid w:val="007B6879"/>
    <w:rsid w:val="007D7C61"/>
    <w:rsid w:val="007E63B6"/>
    <w:rsid w:val="007F28F1"/>
    <w:rsid w:val="00872E5C"/>
    <w:rsid w:val="00896C3C"/>
    <w:rsid w:val="008B5A1D"/>
    <w:rsid w:val="008F5A93"/>
    <w:rsid w:val="009068C4"/>
    <w:rsid w:val="00922920"/>
    <w:rsid w:val="009323C2"/>
    <w:rsid w:val="009514E5"/>
    <w:rsid w:val="00956411"/>
    <w:rsid w:val="00957FE2"/>
    <w:rsid w:val="00961A35"/>
    <w:rsid w:val="0098289E"/>
    <w:rsid w:val="009C3638"/>
    <w:rsid w:val="009C54FE"/>
    <w:rsid w:val="009D15D2"/>
    <w:rsid w:val="009D2E48"/>
    <w:rsid w:val="009E0A72"/>
    <w:rsid w:val="009E4A3A"/>
    <w:rsid w:val="00A00DEB"/>
    <w:rsid w:val="00A279EB"/>
    <w:rsid w:val="00A65FC3"/>
    <w:rsid w:val="00A743D9"/>
    <w:rsid w:val="00A81E4B"/>
    <w:rsid w:val="00AB0272"/>
    <w:rsid w:val="00AB4182"/>
    <w:rsid w:val="00AC558F"/>
    <w:rsid w:val="00AE0544"/>
    <w:rsid w:val="00B143DE"/>
    <w:rsid w:val="00B23F85"/>
    <w:rsid w:val="00B34DBF"/>
    <w:rsid w:val="00B47C95"/>
    <w:rsid w:val="00B7253D"/>
    <w:rsid w:val="00BA30E3"/>
    <w:rsid w:val="00BB6766"/>
    <w:rsid w:val="00BC0896"/>
    <w:rsid w:val="00BE6FC6"/>
    <w:rsid w:val="00BF7094"/>
    <w:rsid w:val="00C06ED1"/>
    <w:rsid w:val="00C66D76"/>
    <w:rsid w:val="00C66E1B"/>
    <w:rsid w:val="00C7720F"/>
    <w:rsid w:val="00C96396"/>
    <w:rsid w:val="00CF0B3E"/>
    <w:rsid w:val="00D243D0"/>
    <w:rsid w:val="00D36667"/>
    <w:rsid w:val="00D4633A"/>
    <w:rsid w:val="00D75404"/>
    <w:rsid w:val="00D80241"/>
    <w:rsid w:val="00D90ADC"/>
    <w:rsid w:val="00DA1790"/>
    <w:rsid w:val="00DB16B7"/>
    <w:rsid w:val="00DC537A"/>
    <w:rsid w:val="00E03D9A"/>
    <w:rsid w:val="00E14AF9"/>
    <w:rsid w:val="00E27176"/>
    <w:rsid w:val="00E3327E"/>
    <w:rsid w:val="00E40951"/>
    <w:rsid w:val="00E47F29"/>
    <w:rsid w:val="00E56788"/>
    <w:rsid w:val="00E657BC"/>
    <w:rsid w:val="00EE571B"/>
    <w:rsid w:val="00F05F46"/>
    <w:rsid w:val="00F10AF3"/>
    <w:rsid w:val="00F13D7D"/>
    <w:rsid w:val="00F17199"/>
    <w:rsid w:val="00F24193"/>
    <w:rsid w:val="00F56222"/>
    <w:rsid w:val="00F607AB"/>
    <w:rsid w:val="00F65EC6"/>
    <w:rsid w:val="00F801C8"/>
    <w:rsid w:val="00F8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C737"/>
  <w15:chartTrackingRefBased/>
  <w15:docId w15:val="{B30046EE-D310-4581-A614-89FE1D5F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766"/>
    <w:rPr>
      <w:color w:val="0563C1" w:themeColor="hyperlink"/>
      <w:u w:val="single"/>
    </w:rPr>
  </w:style>
  <w:style w:type="paragraph" w:styleId="Header">
    <w:name w:val="header"/>
    <w:basedOn w:val="Normal"/>
    <w:link w:val="HeaderChar"/>
    <w:uiPriority w:val="99"/>
    <w:unhideWhenUsed/>
    <w:rsid w:val="00A0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DEB"/>
  </w:style>
  <w:style w:type="paragraph" w:styleId="Footer">
    <w:name w:val="footer"/>
    <w:basedOn w:val="Normal"/>
    <w:link w:val="FooterChar"/>
    <w:uiPriority w:val="99"/>
    <w:unhideWhenUsed/>
    <w:rsid w:val="00A0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EB"/>
  </w:style>
  <w:style w:type="paragraph" w:customStyle="1" w:styleId="Default">
    <w:name w:val="Default"/>
    <w:rsid w:val="00F10AF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A30E3"/>
    <w:rPr>
      <w:color w:val="605E5C"/>
      <w:shd w:val="clear" w:color="auto" w:fill="E1DFDD"/>
    </w:rPr>
  </w:style>
  <w:style w:type="paragraph" w:styleId="NormalWeb">
    <w:name w:val="Normal (Web)"/>
    <w:basedOn w:val="Normal"/>
    <w:uiPriority w:val="99"/>
    <w:semiHidden/>
    <w:unhideWhenUsed/>
    <w:rsid w:val="00D754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099623">
      <w:bodyDiv w:val="1"/>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
      </w:divsChild>
    </w:div>
    <w:div w:id="1671564208">
      <w:bodyDiv w:val="1"/>
      <w:marLeft w:val="0"/>
      <w:marRight w:val="0"/>
      <w:marTop w:val="0"/>
      <w:marBottom w:val="0"/>
      <w:divBdr>
        <w:top w:val="none" w:sz="0" w:space="0" w:color="auto"/>
        <w:left w:val="none" w:sz="0" w:space="0" w:color="auto"/>
        <w:bottom w:val="none" w:sz="0" w:space="0" w:color="auto"/>
        <w:right w:val="none" w:sz="0" w:space="0" w:color="auto"/>
      </w:divBdr>
      <w:divsChild>
        <w:div w:id="56603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evclay.com" TargetMode="External"/><Relationship Id="rId3" Type="http://schemas.openxmlformats.org/officeDocument/2006/relationships/webSettings" Target="webSettings.xml"/><Relationship Id="rId7" Type="http://schemas.openxmlformats.org/officeDocument/2006/relationships/hyperlink" Target="mailto:teri@evcla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aaswf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ADRC</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Gallardo</dc:creator>
  <cp:keywords/>
  <dc:description/>
  <cp:lastModifiedBy>Teresa Estefan</cp:lastModifiedBy>
  <cp:revision>4</cp:revision>
  <cp:lastPrinted>2025-01-17T14:23:00Z</cp:lastPrinted>
  <dcterms:created xsi:type="dcterms:W3CDTF">2025-01-22T21:21:00Z</dcterms:created>
  <dcterms:modified xsi:type="dcterms:W3CDTF">2025-01-22T22:02:00Z</dcterms:modified>
</cp:coreProperties>
</file>