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89" w:rsidRPr="00B1511C" w:rsidRDefault="00BF2689" w:rsidP="00BF2689">
      <w:pPr>
        <w:jc w:val="center"/>
        <w:rPr>
          <w:rFonts w:ascii="Arial" w:hAnsi="Arial" w:cs="Arial"/>
          <w:b/>
          <w:smallCaps/>
          <w:sz w:val="28"/>
          <w:szCs w:val="28"/>
        </w:rPr>
      </w:pPr>
      <w:r w:rsidRPr="00B1511C">
        <w:rPr>
          <w:rFonts w:ascii="Arial" w:hAnsi="Arial" w:cs="Arial"/>
          <w:b/>
          <w:smallCaps/>
          <w:sz w:val="28"/>
          <w:szCs w:val="28"/>
        </w:rPr>
        <w:t>Area Agency on Aging for Southwest Florida</w:t>
      </w:r>
    </w:p>
    <w:p w:rsidR="00BF2689" w:rsidRPr="00B1511C" w:rsidRDefault="00BF2689" w:rsidP="00BF2689">
      <w:pPr>
        <w:jc w:val="center"/>
        <w:rPr>
          <w:rFonts w:ascii="Arial" w:hAnsi="Arial" w:cs="Arial"/>
          <w:b/>
          <w:smallCaps/>
        </w:rPr>
      </w:pPr>
      <w:r w:rsidRPr="00B1511C">
        <w:rPr>
          <w:rFonts w:ascii="Arial" w:hAnsi="Arial" w:cs="Arial"/>
          <w:b/>
          <w:smallCaps/>
        </w:rPr>
        <w:t>Job Descriptions</w:t>
      </w:r>
    </w:p>
    <w:p w:rsidR="00BF2689" w:rsidRPr="00B1511C" w:rsidRDefault="00BF2689" w:rsidP="00BF2689">
      <w:pPr>
        <w:jc w:val="both"/>
        <w:rPr>
          <w:rFonts w:ascii="Arial" w:hAnsi="Arial" w:cs="Arial"/>
          <w:i/>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57"/>
        <w:gridCol w:w="653"/>
        <w:gridCol w:w="900"/>
        <w:gridCol w:w="1170"/>
        <w:gridCol w:w="2970"/>
      </w:tblGrid>
      <w:tr w:rsidR="00BF2689" w:rsidRPr="00B1511C" w:rsidTr="00FF325F">
        <w:tc>
          <w:tcPr>
            <w:tcW w:w="5400" w:type="dxa"/>
            <w:gridSpan w:val="4"/>
          </w:tcPr>
          <w:p w:rsidR="00BF2689" w:rsidRPr="009F6865" w:rsidRDefault="00BF2689" w:rsidP="00146CBE">
            <w:pPr>
              <w:rPr>
                <w:rFonts w:ascii="Arial" w:hAnsi="Arial" w:cs="Arial"/>
                <w:b/>
                <w:smallCaps/>
              </w:rPr>
            </w:pPr>
            <w:r w:rsidRPr="009F6865">
              <w:rPr>
                <w:rFonts w:ascii="Arial" w:hAnsi="Arial" w:cs="Arial"/>
                <w:b/>
                <w:smallCaps/>
              </w:rPr>
              <w:t xml:space="preserve">Position Title:  </w:t>
            </w:r>
            <w:r w:rsidR="00946D09" w:rsidRPr="009F6865">
              <w:rPr>
                <w:rFonts w:ascii="Arial" w:hAnsi="Arial" w:cs="Arial"/>
                <w:b/>
                <w:smallCaps/>
              </w:rPr>
              <w:br/>
            </w:r>
            <w:r w:rsidR="00F2531B" w:rsidRPr="009F6865">
              <w:rPr>
                <w:rFonts w:ascii="Arial" w:hAnsi="Arial" w:cs="Arial"/>
                <w:b/>
                <w:smallCaps/>
              </w:rPr>
              <w:t>Fiscal Specialist III</w:t>
            </w:r>
          </w:p>
        </w:tc>
        <w:tc>
          <w:tcPr>
            <w:tcW w:w="4140" w:type="dxa"/>
            <w:gridSpan w:val="2"/>
          </w:tcPr>
          <w:p w:rsidR="00BF2689" w:rsidRPr="009F6865" w:rsidRDefault="00BF2689" w:rsidP="00F2531B">
            <w:pPr>
              <w:rPr>
                <w:rFonts w:ascii="Arial" w:hAnsi="Arial" w:cs="Arial"/>
                <w:b/>
                <w:smallCaps/>
              </w:rPr>
            </w:pPr>
            <w:r w:rsidRPr="009F6865">
              <w:rPr>
                <w:rFonts w:ascii="Arial" w:hAnsi="Arial" w:cs="Arial"/>
                <w:b/>
                <w:smallCaps/>
              </w:rPr>
              <w:t xml:space="preserve">Department: </w:t>
            </w:r>
            <w:r w:rsidR="00F2531B" w:rsidRPr="009F6865">
              <w:rPr>
                <w:rFonts w:ascii="Arial" w:hAnsi="Arial" w:cs="Arial"/>
                <w:b/>
                <w:smallCaps/>
              </w:rPr>
              <w:br/>
              <w:t>fi</w:t>
            </w:r>
            <w:r w:rsidR="00B03DD5" w:rsidRPr="009F6865">
              <w:rPr>
                <w:rFonts w:ascii="Arial" w:hAnsi="Arial" w:cs="Arial"/>
                <w:b/>
                <w:smallCaps/>
              </w:rPr>
              <w:t>nance</w:t>
            </w:r>
          </w:p>
        </w:tc>
      </w:tr>
      <w:tr w:rsidR="00946D09" w:rsidRPr="00B1511C" w:rsidTr="00FF325F">
        <w:tc>
          <w:tcPr>
            <w:tcW w:w="1890" w:type="dxa"/>
          </w:tcPr>
          <w:p w:rsidR="00946D09" w:rsidRPr="009F6865" w:rsidRDefault="00946D09" w:rsidP="00FF325F">
            <w:pPr>
              <w:rPr>
                <w:rFonts w:ascii="Arial" w:hAnsi="Arial" w:cs="Arial"/>
                <w:b/>
                <w:smallCaps/>
              </w:rPr>
            </w:pPr>
            <w:r w:rsidRPr="009F6865">
              <w:rPr>
                <w:rFonts w:ascii="Arial" w:hAnsi="Arial" w:cs="Arial"/>
                <w:b/>
                <w:smallCaps/>
              </w:rPr>
              <w:t xml:space="preserve">Status: </w:t>
            </w:r>
          </w:p>
          <w:p w:rsidR="00946D09" w:rsidRPr="009F6865" w:rsidRDefault="00946D09" w:rsidP="00F2531B">
            <w:pPr>
              <w:rPr>
                <w:rFonts w:ascii="Arial" w:hAnsi="Arial" w:cs="Arial"/>
                <w:b/>
                <w:smallCaps/>
              </w:rPr>
            </w:pPr>
            <w:r w:rsidRPr="009F6865">
              <w:rPr>
                <w:rFonts w:ascii="Arial" w:hAnsi="Arial" w:cs="Arial"/>
                <w:b/>
                <w:smallCaps/>
              </w:rPr>
              <w:t>F</w:t>
            </w:r>
            <w:r w:rsidR="00B03DD5" w:rsidRPr="009F6865">
              <w:rPr>
                <w:rFonts w:ascii="Arial" w:hAnsi="Arial" w:cs="Arial"/>
                <w:b/>
                <w:smallCaps/>
              </w:rPr>
              <w:t>ull-</w:t>
            </w:r>
            <w:r w:rsidRPr="009F6865">
              <w:rPr>
                <w:rFonts w:ascii="Arial" w:hAnsi="Arial" w:cs="Arial"/>
                <w:b/>
                <w:smallCaps/>
              </w:rPr>
              <w:t>T</w:t>
            </w:r>
            <w:r w:rsidR="00B03DD5" w:rsidRPr="009F6865">
              <w:rPr>
                <w:rFonts w:ascii="Arial" w:hAnsi="Arial" w:cs="Arial"/>
                <w:b/>
                <w:smallCaps/>
              </w:rPr>
              <w:t>ime</w:t>
            </w:r>
            <w:r w:rsidR="00146CBE" w:rsidRPr="009F6865">
              <w:rPr>
                <w:rFonts w:ascii="Arial" w:hAnsi="Arial" w:cs="Arial"/>
                <w:b/>
                <w:smallCaps/>
              </w:rPr>
              <w:t xml:space="preserve">  </w:t>
            </w:r>
          </w:p>
        </w:tc>
        <w:tc>
          <w:tcPr>
            <w:tcW w:w="2610" w:type="dxa"/>
            <w:gridSpan w:val="2"/>
          </w:tcPr>
          <w:p w:rsidR="00946D09" w:rsidRPr="009F6865" w:rsidRDefault="00946D09" w:rsidP="00FF325F">
            <w:pPr>
              <w:rPr>
                <w:rFonts w:ascii="Arial" w:hAnsi="Arial" w:cs="Arial"/>
                <w:b/>
                <w:smallCaps/>
              </w:rPr>
            </w:pPr>
            <w:r w:rsidRPr="009F6865">
              <w:rPr>
                <w:rFonts w:ascii="Arial" w:hAnsi="Arial" w:cs="Arial"/>
                <w:b/>
                <w:smallCaps/>
              </w:rPr>
              <w:t xml:space="preserve">FLSA Status: </w:t>
            </w:r>
          </w:p>
          <w:p w:rsidR="00946D09" w:rsidRPr="009F6865" w:rsidRDefault="00F2531B" w:rsidP="00F2531B">
            <w:pPr>
              <w:rPr>
                <w:rFonts w:ascii="Arial" w:hAnsi="Arial" w:cs="Arial"/>
                <w:b/>
                <w:smallCaps/>
              </w:rPr>
            </w:pPr>
            <w:r w:rsidRPr="009F6865">
              <w:rPr>
                <w:rFonts w:ascii="Arial" w:hAnsi="Arial" w:cs="Arial"/>
                <w:b/>
                <w:smallCaps/>
              </w:rPr>
              <w:t>Non-</w:t>
            </w:r>
            <w:r w:rsidR="00946D09" w:rsidRPr="009F6865">
              <w:rPr>
                <w:rFonts w:ascii="Arial" w:hAnsi="Arial" w:cs="Arial"/>
                <w:b/>
                <w:smallCaps/>
              </w:rPr>
              <w:t>EXEMPT</w:t>
            </w:r>
            <w:r w:rsidR="00D40E25" w:rsidRPr="009F6865">
              <w:rPr>
                <w:rFonts w:ascii="Arial" w:hAnsi="Arial" w:cs="Arial"/>
                <w:b/>
                <w:smallCaps/>
              </w:rPr>
              <w:br/>
              <w:t>Pay grade: NE 6</w:t>
            </w:r>
          </w:p>
        </w:tc>
        <w:tc>
          <w:tcPr>
            <w:tcW w:w="2070" w:type="dxa"/>
            <w:gridSpan w:val="2"/>
          </w:tcPr>
          <w:p w:rsidR="00946D09" w:rsidRPr="009F6865" w:rsidRDefault="00946D09" w:rsidP="00F2531B">
            <w:pPr>
              <w:rPr>
                <w:rFonts w:ascii="Arial" w:hAnsi="Arial" w:cs="Arial"/>
                <w:b/>
                <w:smallCaps/>
              </w:rPr>
            </w:pPr>
            <w:r w:rsidRPr="009F6865">
              <w:rPr>
                <w:rFonts w:ascii="Arial" w:hAnsi="Arial" w:cs="Arial"/>
                <w:b/>
                <w:smallCaps/>
              </w:rPr>
              <w:t xml:space="preserve">Supervise Others:  </w:t>
            </w:r>
            <w:r w:rsidR="00447B47" w:rsidRPr="009F6865">
              <w:rPr>
                <w:rFonts w:ascii="Arial" w:hAnsi="Arial" w:cs="Arial"/>
                <w:b/>
                <w:smallCaps/>
              </w:rPr>
              <w:t>No</w:t>
            </w:r>
          </w:p>
        </w:tc>
        <w:tc>
          <w:tcPr>
            <w:tcW w:w="2970" w:type="dxa"/>
          </w:tcPr>
          <w:p w:rsidR="00946D09" w:rsidRPr="009F6865" w:rsidRDefault="00946D09" w:rsidP="00FF325F">
            <w:pPr>
              <w:rPr>
                <w:rFonts w:ascii="Arial" w:hAnsi="Arial" w:cs="Arial"/>
                <w:b/>
                <w:smallCaps/>
              </w:rPr>
            </w:pPr>
            <w:r w:rsidRPr="009F6865">
              <w:rPr>
                <w:rFonts w:ascii="Arial" w:hAnsi="Arial" w:cs="Arial"/>
                <w:b/>
                <w:smallCaps/>
              </w:rPr>
              <w:t xml:space="preserve">Created:  </w:t>
            </w:r>
            <w:r w:rsidR="00F2531B" w:rsidRPr="009F6865">
              <w:rPr>
                <w:rFonts w:ascii="Arial" w:hAnsi="Arial" w:cs="Arial"/>
                <w:b/>
                <w:smallCaps/>
              </w:rPr>
              <w:t>01/2013</w:t>
            </w:r>
          </w:p>
          <w:p w:rsidR="00946D09" w:rsidRPr="009F6865" w:rsidRDefault="00447B47" w:rsidP="00F2531B">
            <w:pPr>
              <w:rPr>
                <w:rFonts w:ascii="Arial" w:hAnsi="Arial" w:cs="Arial"/>
                <w:b/>
                <w:smallCaps/>
              </w:rPr>
            </w:pPr>
            <w:r w:rsidRPr="009F6865">
              <w:rPr>
                <w:rFonts w:ascii="Arial" w:hAnsi="Arial" w:cs="Arial"/>
                <w:b/>
                <w:smallCaps/>
              </w:rPr>
              <w:t xml:space="preserve">Updated:  </w:t>
            </w:r>
            <w:r w:rsidR="00356718" w:rsidRPr="009F6865">
              <w:rPr>
                <w:rFonts w:ascii="Arial" w:hAnsi="Arial" w:cs="Arial"/>
                <w:b/>
                <w:smallCaps/>
              </w:rPr>
              <w:t>07/2021</w:t>
            </w:r>
            <w:r w:rsidR="009F6865">
              <w:rPr>
                <w:rFonts w:ascii="Arial" w:hAnsi="Arial" w:cs="Arial"/>
                <w:b/>
                <w:smallCaps/>
              </w:rPr>
              <w:t>, 10/1/2021</w:t>
            </w:r>
          </w:p>
        </w:tc>
      </w:tr>
      <w:tr w:rsidR="00946D09" w:rsidRPr="00B1511C" w:rsidTr="00FF325F">
        <w:tc>
          <w:tcPr>
            <w:tcW w:w="3847" w:type="dxa"/>
            <w:gridSpan w:val="2"/>
          </w:tcPr>
          <w:p w:rsidR="00946D09" w:rsidRPr="009F6865" w:rsidRDefault="00946D09" w:rsidP="00610AEC">
            <w:pPr>
              <w:rPr>
                <w:rFonts w:ascii="Arial" w:hAnsi="Arial" w:cs="Arial"/>
                <w:b/>
                <w:smallCaps/>
              </w:rPr>
            </w:pPr>
            <w:r w:rsidRPr="009F6865">
              <w:rPr>
                <w:rFonts w:ascii="Arial" w:hAnsi="Arial" w:cs="Arial"/>
                <w:b/>
                <w:smallCaps/>
              </w:rPr>
              <w:t xml:space="preserve">Supervisor:  </w:t>
            </w:r>
            <w:r w:rsidRPr="009F6865">
              <w:rPr>
                <w:rFonts w:ascii="Arial" w:hAnsi="Arial" w:cs="Arial"/>
                <w:b/>
                <w:smallCaps/>
              </w:rPr>
              <w:br/>
            </w:r>
            <w:r w:rsidR="00610AEC" w:rsidRPr="009F6865">
              <w:rPr>
                <w:rFonts w:ascii="Arial" w:hAnsi="Arial" w:cs="Arial"/>
                <w:b/>
                <w:smallCaps/>
              </w:rPr>
              <w:t>Fi</w:t>
            </w:r>
            <w:r w:rsidR="00B03DD5" w:rsidRPr="009F6865">
              <w:rPr>
                <w:rFonts w:ascii="Arial" w:hAnsi="Arial" w:cs="Arial"/>
                <w:b/>
                <w:smallCaps/>
              </w:rPr>
              <w:t>nance</w:t>
            </w:r>
            <w:r w:rsidR="00610AEC" w:rsidRPr="009F6865">
              <w:rPr>
                <w:rFonts w:ascii="Arial" w:hAnsi="Arial" w:cs="Arial"/>
                <w:b/>
                <w:smallCaps/>
              </w:rPr>
              <w:t xml:space="preserve"> Manager</w:t>
            </w:r>
            <w:r w:rsidR="00F2531B" w:rsidRPr="009F6865">
              <w:rPr>
                <w:rFonts w:ascii="Arial" w:hAnsi="Arial" w:cs="Arial"/>
                <w:b/>
                <w:smallCaps/>
              </w:rPr>
              <w:t xml:space="preserve"> </w:t>
            </w:r>
          </w:p>
        </w:tc>
        <w:tc>
          <w:tcPr>
            <w:tcW w:w="5693" w:type="dxa"/>
            <w:gridSpan w:val="4"/>
          </w:tcPr>
          <w:p w:rsidR="00946D09" w:rsidRPr="009F6865" w:rsidRDefault="00946D09" w:rsidP="00FF325F">
            <w:pPr>
              <w:rPr>
                <w:rFonts w:ascii="Arial" w:hAnsi="Arial" w:cs="Arial"/>
                <w:b/>
                <w:smallCaps/>
              </w:rPr>
            </w:pPr>
            <w:r w:rsidRPr="009F6865">
              <w:rPr>
                <w:rFonts w:ascii="Arial" w:hAnsi="Arial" w:cs="Arial"/>
                <w:b/>
                <w:smallCaps/>
              </w:rPr>
              <w:t>CEO Approval</w:t>
            </w:r>
            <w:r w:rsidR="009F6865" w:rsidRPr="009F6865">
              <w:rPr>
                <w:rFonts w:ascii="Arial" w:hAnsi="Arial" w:cs="Arial"/>
                <w:b/>
                <w:smallCaps/>
              </w:rPr>
              <w:t>/Date:10/01/2021</w:t>
            </w:r>
            <w:r w:rsidR="009F6865" w:rsidRPr="009F6865">
              <w:rPr>
                <w:rFonts w:ascii="Arial" w:hAnsi="Arial" w:cs="Arial"/>
                <w:b/>
                <w:smallCaps/>
              </w:rPr>
              <w:br/>
            </w:r>
            <w:r w:rsidR="00356718" w:rsidRPr="009F6865">
              <w:rPr>
                <w:rFonts w:ascii="Arial" w:hAnsi="Arial" w:cs="Arial"/>
                <w:b/>
                <w:smallCaps/>
              </w:rPr>
              <w:t xml:space="preserve"> Norma </w:t>
            </w:r>
            <w:proofErr w:type="spellStart"/>
            <w:r w:rsidR="00356718" w:rsidRPr="009F6865">
              <w:rPr>
                <w:rFonts w:ascii="Arial" w:hAnsi="Arial" w:cs="Arial"/>
                <w:b/>
                <w:smallCaps/>
              </w:rPr>
              <w:t>i.</w:t>
            </w:r>
            <w:proofErr w:type="spellEnd"/>
            <w:r w:rsidR="00356718" w:rsidRPr="009F6865">
              <w:rPr>
                <w:rFonts w:ascii="Arial" w:hAnsi="Arial" w:cs="Arial"/>
                <w:b/>
                <w:smallCaps/>
              </w:rPr>
              <w:t xml:space="preserve"> Adorno</w:t>
            </w:r>
          </w:p>
          <w:p w:rsidR="00356718" w:rsidRPr="009F6865" w:rsidRDefault="00356718" w:rsidP="00FF325F">
            <w:pPr>
              <w:rPr>
                <w:rFonts w:ascii="Arial" w:hAnsi="Arial" w:cs="Arial"/>
                <w:b/>
                <w:smallCaps/>
              </w:rPr>
            </w:pPr>
          </w:p>
        </w:tc>
      </w:tr>
    </w:tbl>
    <w:p w:rsidR="00EE79ED" w:rsidRDefault="00EE79ED" w:rsidP="00BF2689">
      <w:pPr>
        <w:jc w:val="center"/>
        <w:rPr>
          <w:rFonts w:ascii="Arial" w:hAnsi="Arial" w:cs="Arial"/>
          <w:b/>
          <w:bCs/>
          <w:caps/>
          <w:smallCaps/>
        </w:rPr>
      </w:pPr>
    </w:p>
    <w:p w:rsidR="00C419D1" w:rsidRPr="000D77A3" w:rsidRDefault="00C419D1" w:rsidP="00BF2689">
      <w:pPr>
        <w:jc w:val="center"/>
        <w:rPr>
          <w:rFonts w:ascii="Arial" w:hAnsi="Arial" w:cs="Arial"/>
          <w:b/>
          <w:bCs/>
          <w:caps/>
          <w:smallCaps/>
        </w:rPr>
      </w:pPr>
    </w:p>
    <w:p w:rsidR="00BF2689" w:rsidRPr="009F6865" w:rsidRDefault="00BF2689" w:rsidP="004E1025">
      <w:pPr>
        <w:rPr>
          <w:rFonts w:asciiTheme="minorHAnsi" w:hAnsiTheme="minorHAnsi" w:cstheme="minorHAnsi"/>
          <w:b/>
          <w:bCs/>
          <w:caps/>
          <w:sz w:val="28"/>
          <w:szCs w:val="28"/>
        </w:rPr>
      </w:pPr>
      <w:r w:rsidRPr="009F6865">
        <w:rPr>
          <w:rFonts w:asciiTheme="minorHAnsi" w:hAnsiTheme="minorHAnsi" w:cstheme="minorHAnsi"/>
          <w:b/>
          <w:bCs/>
          <w:caps/>
          <w:sz w:val="28"/>
          <w:szCs w:val="28"/>
        </w:rPr>
        <w:t>General Description</w:t>
      </w:r>
      <w:r w:rsidR="00F9671D" w:rsidRPr="009F6865">
        <w:rPr>
          <w:rFonts w:asciiTheme="minorHAnsi" w:hAnsiTheme="minorHAnsi" w:cstheme="minorHAnsi"/>
          <w:b/>
          <w:bCs/>
          <w:caps/>
          <w:sz w:val="28"/>
          <w:szCs w:val="28"/>
        </w:rPr>
        <w:t>:</w:t>
      </w:r>
    </w:p>
    <w:p w:rsidR="009F6865" w:rsidRDefault="009F6865" w:rsidP="00EA229F">
      <w:pPr>
        <w:jc w:val="both"/>
        <w:rPr>
          <w:rFonts w:asciiTheme="minorHAnsi" w:hAnsiTheme="minorHAnsi" w:cstheme="minorHAnsi"/>
        </w:rPr>
      </w:pPr>
    </w:p>
    <w:p w:rsidR="001D35CB" w:rsidRDefault="00F2531B" w:rsidP="00EA229F">
      <w:pPr>
        <w:jc w:val="both"/>
        <w:rPr>
          <w:rFonts w:asciiTheme="minorHAnsi" w:hAnsiTheme="minorHAnsi" w:cstheme="minorHAnsi"/>
        </w:rPr>
      </w:pPr>
      <w:r w:rsidRPr="00571686">
        <w:rPr>
          <w:rFonts w:asciiTheme="minorHAnsi" w:hAnsiTheme="minorHAnsi" w:cstheme="minorHAnsi"/>
        </w:rPr>
        <w:t>This is a position on the staff of the Area Agency on Aging for Southwest Florida, Inc.’s responsible for assisting the Fiscal Manager and to develop, coordinate, implement and administe</w:t>
      </w:r>
      <w:r w:rsidR="00932B4C" w:rsidRPr="00571686">
        <w:rPr>
          <w:rFonts w:asciiTheme="minorHAnsi" w:hAnsiTheme="minorHAnsi" w:cstheme="minorHAnsi"/>
        </w:rPr>
        <w:t>r the overall programs. The individual</w:t>
      </w:r>
      <w:r w:rsidRPr="00571686">
        <w:rPr>
          <w:rFonts w:asciiTheme="minorHAnsi" w:hAnsiTheme="minorHAnsi" w:cstheme="minorHAnsi"/>
        </w:rPr>
        <w:t xml:space="preserve"> working in the Fiscal department assists the </w:t>
      </w:r>
      <w:r w:rsidR="00932B4C" w:rsidRPr="00571686">
        <w:rPr>
          <w:rFonts w:asciiTheme="minorHAnsi" w:hAnsiTheme="minorHAnsi" w:cstheme="minorHAnsi"/>
        </w:rPr>
        <w:t>Fi</w:t>
      </w:r>
      <w:r w:rsidR="00B03DD5">
        <w:rPr>
          <w:rFonts w:asciiTheme="minorHAnsi" w:hAnsiTheme="minorHAnsi" w:cstheme="minorHAnsi"/>
        </w:rPr>
        <w:t>nance</w:t>
      </w:r>
      <w:r w:rsidR="00932B4C" w:rsidRPr="00571686">
        <w:rPr>
          <w:rFonts w:asciiTheme="minorHAnsi" w:hAnsiTheme="minorHAnsi" w:cstheme="minorHAnsi"/>
        </w:rPr>
        <w:t xml:space="preserve"> </w:t>
      </w:r>
      <w:r w:rsidRPr="00571686">
        <w:rPr>
          <w:rFonts w:asciiTheme="minorHAnsi" w:hAnsiTheme="minorHAnsi" w:cstheme="minorHAnsi"/>
        </w:rPr>
        <w:t xml:space="preserve">Manager and colleagues in all duties and responsibilities. Areas of responsibility may include but not limited to Contracts and Grants, Accounting, Audits and Monitoring. </w:t>
      </w:r>
    </w:p>
    <w:p w:rsidR="001D35CB" w:rsidRDefault="001D35CB" w:rsidP="00EA229F">
      <w:pPr>
        <w:jc w:val="both"/>
        <w:rPr>
          <w:rFonts w:asciiTheme="minorHAnsi" w:hAnsiTheme="minorHAnsi" w:cstheme="minorHAnsi"/>
        </w:rPr>
      </w:pPr>
    </w:p>
    <w:p w:rsidR="00F2531B" w:rsidRPr="00571686" w:rsidRDefault="00571686" w:rsidP="00EA229F">
      <w:pPr>
        <w:jc w:val="both"/>
        <w:rPr>
          <w:rFonts w:asciiTheme="minorHAnsi" w:hAnsiTheme="minorHAnsi" w:cstheme="minorHAnsi"/>
        </w:rPr>
      </w:pPr>
      <w:r w:rsidRPr="00571686">
        <w:rPr>
          <w:rFonts w:asciiTheme="minorHAnsi" w:hAnsiTheme="minorHAnsi" w:cstheme="minorHAnsi"/>
        </w:rPr>
        <w:t>This work</w:t>
      </w:r>
      <w:r w:rsidR="00F2531B" w:rsidRPr="00571686">
        <w:rPr>
          <w:rFonts w:asciiTheme="minorHAnsi" w:hAnsiTheme="minorHAnsi" w:cstheme="minorHAnsi"/>
        </w:rPr>
        <w:t xml:space="preserve"> is of considerable variety and complexity, and entails responsible administrative work in maintaining complex records. General clerical duties will require the exercise of initiative and independence.</w:t>
      </w:r>
    </w:p>
    <w:p w:rsidR="00F2531B" w:rsidRPr="00571686" w:rsidRDefault="00F2531B" w:rsidP="00EA229F">
      <w:pPr>
        <w:jc w:val="both"/>
        <w:rPr>
          <w:rFonts w:asciiTheme="minorHAnsi" w:hAnsiTheme="minorHAnsi" w:cstheme="minorHAnsi"/>
        </w:rPr>
      </w:pPr>
    </w:p>
    <w:p w:rsidR="00F2531B" w:rsidRPr="00571686" w:rsidRDefault="00F2531B" w:rsidP="00EA229F">
      <w:pPr>
        <w:jc w:val="both"/>
        <w:rPr>
          <w:rFonts w:asciiTheme="minorHAnsi" w:hAnsiTheme="minorHAnsi" w:cstheme="minorHAnsi"/>
        </w:rPr>
      </w:pPr>
      <w:r w:rsidRPr="00571686">
        <w:rPr>
          <w:rFonts w:asciiTheme="minorHAnsi" w:hAnsiTheme="minorHAnsi" w:cstheme="minorHAnsi"/>
        </w:rPr>
        <w:t xml:space="preserve">The </w:t>
      </w:r>
      <w:r w:rsidR="00932B4C" w:rsidRPr="00571686">
        <w:rPr>
          <w:rFonts w:asciiTheme="minorHAnsi" w:hAnsiTheme="minorHAnsi" w:cstheme="minorHAnsi"/>
        </w:rPr>
        <w:t xml:space="preserve">individual </w:t>
      </w:r>
      <w:r w:rsidRPr="00571686">
        <w:rPr>
          <w:rFonts w:asciiTheme="minorHAnsi" w:hAnsiTheme="minorHAnsi" w:cstheme="minorHAnsi"/>
        </w:rPr>
        <w:t>in this position is responsible for performing activities assigned by the Fi</w:t>
      </w:r>
      <w:r w:rsidR="00B03DD5">
        <w:rPr>
          <w:rFonts w:asciiTheme="minorHAnsi" w:hAnsiTheme="minorHAnsi" w:cstheme="minorHAnsi"/>
        </w:rPr>
        <w:t>nance</w:t>
      </w:r>
      <w:r w:rsidRPr="00571686">
        <w:rPr>
          <w:rFonts w:asciiTheme="minorHAnsi" w:hAnsiTheme="minorHAnsi" w:cstheme="minorHAnsi"/>
        </w:rPr>
        <w:t xml:space="preserve"> Manager. Work is performed under the supervision of the Fi</w:t>
      </w:r>
      <w:r w:rsidR="00B03DD5">
        <w:rPr>
          <w:rFonts w:asciiTheme="minorHAnsi" w:hAnsiTheme="minorHAnsi" w:cstheme="minorHAnsi"/>
        </w:rPr>
        <w:t>nance</w:t>
      </w:r>
      <w:r w:rsidRPr="00571686">
        <w:rPr>
          <w:rFonts w:asciiTheme="minorHAnsi" w:hAnsiTheme="minorHAnsi" w:cstheme="minorHAnsi"/>
        </w:rPr>
        <w:t xml:space="preserve"> Manager who reviews work through reports and conferences for achievement of desired results.</w:t>
      </w:r>
    </w:p>
    <w:p w:rsidR="00F2531B" w:rsidRPr="00571686" w:rsidRDefault="00F2531B" w:rsidP="00EA229F">
      <w:pPr>
        <w:jc w:val="both"/>
        <w:rPr>
          <w:rFonts w:asciiTheme="minorHAnsi" w:hAnsiTheme="minorHAnsi" w:cstheme="minorHAnsi"/>
        </w:rPr>
      </w:pPr>
    </w:p>
    <w:p w:rsidR="00F2531B" w:rsidRDefault="00F2531B" w:rsidP="00EA229F">
      <w:pPr>
        <w:jc w:val="both"/>
        <w:rPr>
          <w:rFonts w:asciiTheme="minorHAnsi" w:hAnsiTheme="minorHAnsi" w:cstheme="minorHAnsi"/>
        </w:rPr>
      </w:pPr>
      <w:r w:rsidRPr="00571686">
        <w:rPr>
          <w:rFonts w:asciiTheme="minorHAnsi" w:hAnsiTheme="minorHAnsi" w:cstheme="minorHAnsi"/>
        </w:rPr>
        <w:t>Duties include general accounting, administrative clerical work, and CIRTS data entry.</w:t>
      </w:r>
      <w:r w:rsidR="00932B4C" w:rsidRPr="00571686">
        <w:rPr>
          <w:rFonts w:asciiTheme="minorHAnsi" w:hAnsiTheme="minorHAnsi" w:cstheme="minorHAnsi"/>
        </w:rPr>
        <w:t xml:space="preserve"> Ability to set priorities, meet deadlines and organize tasks effectively, suggest ways to improve and streamline departmental services. The Fiscal Specialist III is to provide technical assistance to Lead Agencies; and assist the Fi</w:t>
      </w:r>
      <w:r w:rsidR="00B03DD5">
        <w:rPr>
          <w:rFonts w:asciiTheme="minorHAnsi" w:hAnsiTheme="minorHAnsi" w:cstheme="minorHAnsi"/>
        </w:rPr>
        <w:t>nance</w:t>
      </w:r>
      <w:r w:rsidR="00932B4C" w:rsidRPr="00571686">
        <w:rPr>
          <w:rFonts w:asciiTheme="minorHAnsi" w:hAnsiTheme="minorHAnsi" w:cstheme="minorHAnsi"/>
        </w:rPr>
        <w:t xml:space="preserve"> Manager in developing statistical information for the  Chief Executive Officer (CEO)</w:t>
      </w:r>
      <w:r w:rsidR="00B03DD5">
        <w:rPr>
          <w:rFonts w:asciiTheme="minorHAnsi" w:hAnsiTheme="minorHAnsi" w:cstheme="minorHAnsi"/>
        </w:rPr>
        <w:t>, Director of Finance</w:t>
      </w:r>
      <w:r w:rsidR="00932B4C" w:rsidRPr="00571686">
        <w:rPr>
          <w:rFonts w:asciiTheme="minorHAnsi" w:hAnsiTheme="minorHAnsi" w:cstheme="minorHAnsi"/>
        </w:rPr>
        <w:t xml:space="preserve"> and Department of Elder Affairs </w:t>
      </w:r>
    </w:p>
    <w:p w:rsidR="009F6865" w:rsidRDefault="009F6865" w:rsidP="00EA229F">
      <w:pPr>
        <w:jc w:val="both"/>
        <w:rPr>
          <w:rFonts w:asciiTheme="minorHAnsi" w:hAnsiTheme="minorHAnsi" w:cstheme="minorHAnsi"/>
        </w:rPr>
      </w:pPr>
    </w:p>
    <w:p w:rsidR="009F6865" w:rsidRDefault="009F6865" w:rsidP="00C06040">
      <w:pPr>
        <w:jc w:val="both"/>
        <w:rPr>
          <w:rFonts w:ascii="Calibri" w:hAnsi="Calibri" w:cs="Calibri"/>
          <w:szCs w:val="22"/>
        </w:rPr>
      </w:pPr>
      <w:r>
        <w:rPr>
          <w:rFonts w:ascii="Calibri" w:hAnsi="Calibri" w:cs="Calibri"/>
        </w:rPr>
        <w:t>This position requires a high degree of independent action and initiative.</w:t>
      </w:r>
      <w:bookmarkStart w:id="0" w:name="_Hlk83983373"/>
      <w:r>
        <w:rPr>
          <w:rFonts w:ascii="Calibri" w:hAnsi="Calibri" w:cs="Calibri"/>
        </w:rPr>
        <w:t xml:space="preserve"> This position requires </w:t>
      </w:r>
      <w:r w:rsidR="007F0392">
        <w:rPr>
          <w:rFonts w:ascii="Calibri" w:hAnsi="Calibri" w:cs="Calibri"/>
        </w:rPr>
        <w:br/>
      </w:r>
      <w:bookmarkStart w:id="1" w:name="_GoBack"/>
      <w:bookmarkEnd w:id="1"/>
      <w:r>
        <w:rPr>
          <w:rFonts w:ascii="Calibri" w:hAnsi="Calibri" w:cs="Calibri"/>
          <w:i/>
        </w:rPr>
        <w:t>in-office work</w:t>
      </w:r>
      <w:r>
        <w:rPr>
          <w:rFonts w:ascii="Calibri" w:hAnsi="Calibri" w:cs="Calibri"/>
        </w:rPr>
        <w:t>; regular physical presence and attendance at the worksite is required.</w:t>
      </w:r>
      <w:r>
        <w:rPr>
          <w:rFonts w:ascii="Calibri" w:hAnsi="Calibri" w:cs="Calibri"/>
          <w:b/>
        </w:rPr>
        <w:t xml:space="preserve"> </w:t>
      </w:r>
      <w:r>
        <w:rPr>
          <w:rFonts w:ascii="Calibri" w:hAnsi="Calibri" w:cs="Calibri"/>
        </w:rPr>
        <w:t>This position requires compliance and adherence with the Area Agency on Aging for Southwest Florida COVID-19 Pandemic Workplace Acknowledgement Form.</w:t>
      </w:r>
      <w:bookmarkEnd w:id="0"/>
      <w:r>
        <w:rPr>
          <w:rFonts w:ascii="Calibri" w:hAnsi="Calibri" w:cs="Calibri"/>
        </w:rPr>
        <w:t xml:space="preserve">  </w:t>
      </w:r>
    </w:p>
    <w:p w:rsidR="009F6865" w:rsidRPr="00571686" w:rsidRDefault="009F6865" w:rsidP="00EA229F">
      <w:pPr>
        <w:jc w:val="both"/>
        <w:rPr>
          <w:rFonts w:asciiTheme="minorHAnsi" w:hAnsiTheme="minorHAnsi" w:cstheme="minorHAnsi"/>
        </w:rPr>
      </w:pPr>
    </w:p>
    <w:p w:rsidR="00F2531B" w:rsidRPr="00571686" w:rsidRDefault="00F2531B" w:rsidP="00F2531B">
      <w:pPr>
        <w:rPr>
          <w:rFonts w:asciiTheme="minorHAnsi" w:hAnsiTheme="minorHAnsi" w:cstheme="minorHAnsi"/>
        </w:rPr>
      </w:pPr>
    </w:p>
    <w:p w:rsidR="00BD1C0D" w:rsidRPr="00571686" w:rsidRDefault="00BD1C0D" w:rsidP="004E1025">
      <w:pPr>
        <w:rPr>
          <w:rFonts w:asciiTheme="minorHAnsi" w:hAnsiTheme="minorHAnsi" w:cstheme="minorHAnsi"/>
        </w:rPr>
      </w:pPr>
    </w:p>
    <w:p w:rsidR="00311560" w:rsidRDefault="00311560" w:rsidP="00AD79CA">
      <w:pPr>
        <w:rPr>
          <w:rFonts w:asciiTheme="minorHAnsi" w:hAnsiTheme="minorHAnsi" w:cstheme="minorHAnsi"/>
          <w:b/>
          <w:sz w:val="28"/>
          <w:szCs w:val="28"/>
        </w:rPr>
      </w:pPr>
    </w:p>
    <w:p w:rsidR="00311560" w:rsidRDefault="00311560" w:rsidP="00AD79CA">
      <w:pPr>
        <w:rPr>
          <w:rFonts w:asciiTheme="minorHAnsi" w:hAnsiTheme="minorHAnsi" w:cstheme="minorHAnsi"/>
          <w:b/>
          <w:sz w:val="28"/>
          <w:szCs w:val="28"/>
        </w:rPr>
      </w:pPr>
    </w:p>
    <w:p w:rsidR="00311560" w:rsidRDefault="00311560" w:rsidP="00AD79CA">
      <w:pPr>
        <w:rPr>
          <w:rFonts w:asciiTheme="minorHAnsi" w:hAnsiTheme="minorHAnsi" w:cstheme="minorHAnsi"/>
          <w:b/>
          <w:sz w:val="28"/>
          <w:szCs w:val="28"/>
        </w:rPr>
      </w:pPr>
    </w:p>
    <w:p w:rsidR="00311560" w:rsidRDefault="00311560" w:rsidP="00AD79CA">
      <w:pPr>
        <w:rPr>
          <w:rFonts w:asciiTheme="minorHAnsi" w:hAnsiTheme="minorHAnsi" w:cstheme="minorHAnsi"/>
          <w:b/>
          <w:sz w:val="28"/>
          <w:szCs w:val="28"/>
        </w:rPr>
      </w:pPr>
    </w:p>
    <w:p w:rsidR="00311560" w:rsidRDefault="00311560" w:rsidP="00AD79CA">
      <w:pPr>
        <w:rPr>
          <w:rFonts w:asciiTheme="minorHAnsi" w:hAnsiTheme="minorHAnsi" w:cstheme="minorHAnsi"/>
          <w:b/>
          <w:sz w:val="28"/>
          <w:szCs w:val="28"/>
        </w:rPr>
      </w:pPr>
    </w:p>
    <w:p w:rsidR="00AD79CA" w:rsidRPr="00F724FC" w:rsidRDefault="00AD79CA" w:rsidP="00AD79CA">
      <w:pPr>
        <w:rPr>
          <w:rFonts w:asciiTheme="minorHAnsi" w:hAnsiTheme="minorHAnsi" w:cstheme="minorHAnsi"/>
          <w:b/>
          <w:sz w:val="28"/>
          <w:szCs w:val="28"/>
        </w:rPr>
      </w:pPr>
      <w:r w:rsidRPr="00F724FC">
        <w:rPr>
          <w:rFonts w:asciiTheme="minorHAnsi" w:hAnsiTheme="minorHAnsi" w:cstheme="minorHAnsi"/>
          <w:b/>
          <w:sz w:val="28"/>
          <w:szCs w:val="28"/>
        </w:rPr>
        <w:t xml:space="preserve">Responsibilities: </w:t>
      </w:r>
    </w:p>
    <w:p w:rsidR="00AD79CA" w:rsidRPr="00571686" w:rsidRDefault="00AD79CA" w:rsidP="00F9671D">
      <w:pPr>
        <w:pStyle w:val="ListParagraph"/>
        <w:numPr>
          <w:ilvl w:val="0"/>
          <w:numId w:val="5"/>
        </w:numPr>
        <w:rPr>
          <w:rFonts w:asciiTheme="minorHAnsi" w:hAnsiTheme="minorHAnsi" w:cstheme="minorHAnsi"/>
          <w:sz w:val="24"/>
          <w:szCs w:val="24"/>
          <w:u w:val="single"/>
        </w:rPr>
      </w:pPr>
      <w:r w:rsidRPr="00571686">
        <w:rPr>
          <w:rFonts w:asciiTheme="minorHAnsi" w:hAnsiTheme="minorHAnsi" w:cstheme="minorHAnsi"/>
          <w:sz w:val="24"/>
          <w:szCs w:val="24"/>
        </w:rPr>
        <w:t>Assists and serves as the primary resource when the Fi</w:t>
      </w:r>
      <w:r w:rsidR="00B03DD5">
        <w:rPr>
          <w:rFonts w:asciiTheme="minorHAnsi" w:hAnsiTheme="minorHAnsi" w:cstheme="minorHAnsi"/>
          <w:sz w:val="24"/>
          <w:szCs w:val="24"/>
        </w:rPr>
        <w:t>nance</w:t>
      </w:r>
      <w:r w:rsidRPr="00571686">
        <w:rPr>
          <w:rFonts w:asciiTheme="minorHAnsi" w:hAnsiTheme="minorHAnsi" w:cstheme="minorHAnsi"/>
          <w:sz w:val="24"/>
          <w:szCs w:val="24"/>
        </w:rPr>
        <w:t xml:space="preserve"> Manager is away from the agency. Will confer with the CEO and the </w:t>
      </w:r>
      <w:r w:rsidR="00B03DD5">
        <w:rPr>
          <w:rFonts w:asciiTheme="minorHAnsi" w:hAnsiTheme="minorHAnsi" w:cstheme="minorHAnsi"/>
          <w:sz w:val="24"/>
          <w:szCs w:val="24"/>
        </w:rPr>
        <w:t xml:space="preserve">Director of Finance </w:t>
      </w:r>
      <w:r w:rsidRPr="00571686">
        <w:rPr>
          <w:rFonts w:asciiTheme="minorHAnsi" w:hAnsiTheme="minorHAnsi" w:cstheme="minorHAnsi"/>
          <w:sz w:val="24"/>
          <w:szCs w:val="24"/>
        </w:rPr>
        <w:t xml:space="preserve">to respond to requests from the Department of Elder affairs. </w:t>
      </w:r>
    </w:p>
    <w:p w:rsidR="00AD79CA" w:rsidRPr="00571686" w:rsidRDefault="00AD79CA"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Reviews invoices submitted by Lead agencies for accuracy</w:t>
      </w:r>
      <w:r w:rsidR="00923CD1" w:rsidRPr="00571686">
        <w:rPr>
          <w:rFonts w:asciiTheme="minorHAnsi" w:hAnsiTheme="minorHAnsi" w:cstheme="minorHAnsi"/>
          <w:sz w:val="24"/>
          <w:szCs w:val="24"/>
        </w:rPr>
        <w:t>. V</w:t>
      </w:r>
      <w:r w:rsidRPr="00571686">
        <w:rPr>
          <w:rFonts w:asciiTheme="minorHAnsi" w:hAnsiTheme="minorHAnsi" w:cstheme="minorHAnsi"/>
          <w:sz w:val="24"/>
          <w:szCs w:val="24"/>
        </w:rPr>
        <w:t>erify data on invoices with information included in CIRTS (Client Information Registry Tracking System)</w:t>
      </w:r>
      <w:r w:rsidR="00923CD1" w:rsidRPr="00571686">
        <w:rPr>
          <w:rFonts w:asciiTheme="minorHAnsi" w:hAnsiTheme="minorHAnsi" w:cstheme="minorHAnsi"/>
          <w:sz w:val="24"/>
          <w:szCs w:val="24"/>
        </w:rPr>
        <w:t xml:space="preserve">. </w:t>
      </w:r>
      <w:r w:rsidR="00923CD1" w:rsidRPr="00571686">
        <w:rPr>
          <w:rFonts w:asciiTheme="minorHAnsi" w:hAnsiTheme="minorHAnsi" w:cstheme="minorHAnsi"/>
          <w:sz w:val="24"/>
          <w:szCs w:val="24"/>
        </w:rPr>
        <w:br/>
        <w:t xml:space="preserve">Scan all documentation as required for historical data preservation. </w:t>
      </w: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Assists with monitoring of Lead Agencies and/or solving issues identified in the monitoring. </w:t>
      </w: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Assists in the completion of reports required by the Department of Elder Affairs including addendums &amp; contracts. </w:t>
      </w: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Complies with securing fiscal files in accordance with HIPAA regulations.</w:t>
      </w:r>
    </w:p>
    <w:p w:rsidR="00923CD1"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Assist with fiscal review of the Service Cost Report(s). </w:t>
      </w:r>
    </w:p>
    <w:p w:rsidR="00511C6D" w:rsidRPr="00511C6D" w:rsidRDefault="00511C6D" w:rsidP="00511C6D">
      <w:pPr>
        <w:shd w:val="clear" w:color="auto" w:fill="FFFFFF"/>
        <w:tabs>
          <w:tab w:val="left" w:pos="-438"/>
          <w:tab w:val="left" w:pos="1041"/>
        </w:tabs>
        <w:rPr>
          <w:rFonts w:asciiTheme="minorHAnsi" w:hAnsiTheme="minorHAnsi" w:cstheme="minorHAnsi"/>
        </w:rPr>
      </w:pPr>
    </w:p>
    <w:p w:rsidR="00511C6D" w:rsidRPr="00571686" w:rsidRDefault="00511C6D" w:rsidP="00511C6D">
      <w:pPr>
        <w:pStyle w:val="ListParagraph"/>
        <w:shd w:val="clear" w:color="auto" w:fill="FFFFFF"/>
        <w:tabs>
          <w:tab w:val="left" w:pos="-438"/>
          <w:tab w:val="left" w:pos="1041"/>
        </w:tabs>
        <w:rPr>
          <w:rFonts w:asciiTheme="minorHAnsi" w:hAnsiTheme="minorHAnsi" w:cstheme="minorHAnsi"/>
          <w:sz w:val="24"/>
          <w:szCs w:val="24"/>
        </w:rPr>
      </w:pP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Maintains work-flow process for request of funds from each Lead Agency and by disbursement of funds, and preparation of required fiscal reports by funding source including review of Lead Agency reports, and reconcile AAA ledgers submitted by each Lead Agency.</w:t>
      </w: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Provides technical assistance to Agency staff and Lead Agencies relative to State and Federal regulations, policies and fiscal procedures. </w:t>
      </w: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Assures mathematical accuracy of reports; compliance with approved budget; reasonableness of cost; compliance with all appropriate federal, state, and local funds. </w:t>
      </w:r>
    </w:p>
    <w:p w:rsidR="00923CD1" w:rsidRPr="00571686" w:rsidRDefault="00923CD1" w:rsidP="00F9671D">
      <w:pPr>
        <w:pStyle w:val="ListParagraph"/>
        <w:numPr>
          <w:ilvl w:val="0"/>
          <w:numId w:val="5"/>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Performs other duties as assigned. </w:t>
      </w:r>
    </w:p>
    <w:p w:rsidR="00AD79CA" w:rsidRPr="00571686" w:rsidRDefault="00AD79CA" w:rsidP="00923CD1">
      <w:pPr>
        <w:shd w:val="clear" w:color="auto" w:fill="FFFFFF"/>
        <w:tabs>
          <w:tab w:val="left" w:pos="-438"/>
          <w:tab w:val="left" w:pos="1041"/>
        </w:tabs>
        <w:rPr>
          <w:rFonts w:asciiTheme="minorHAnsi" w:hAnsiTheme="minorHAnsi" w:cstheme="minorHAnsi"/>
        </w:rPr>
      </w:pPr>
      <w:r w:rsidRPr="00571686">
        <w:rPr>
          <w:rFonts w:asciiTheme="minorHAnsi" w:hAnsiTheme="minorHAnsi" w:cstheme="minorHAnsi"/>
        </w:rPr>
        <w:t xml:space="preserve"> </w:t>
      </w:r>
    </w:p>
    <w:p w:rsidR="00AD79CA" w:rsidRPr="00571686" w:rsidRDefault="00AD79CA" w:rsidP="00923CD1">
      <w:pPr>
        <w:shd w:val="clear" w:color="auto" w:fill="FFFFFF"/>
        <w:tabs>
          <w:tab w:val="left" w:pos="-438"/>
          <w:tab w:val="left" w:pos="1041"/>
        </w:tabs>
        <w:rPr>
          <w:rFonts w:asciiTheme="minorHAnsi" w:hAnsiTheme="minorHAnsi" w:cstheme="minorHAnsi"/>
          <w:b/>
          <w:i/>
        </w:rPr>
      </w:pPr>
    </w:p>
    <w:p w:rsidR="006F3F0E" w:rsidRPr="00F724FC" w:rsidRDefault="00861772" w:rsidP="006F3F0E">
      <w:pPr>
        <w:shd w:val="clear" w:color="auto" w:fill="FFFFFF"/>
        <w:tabs>
          <w:tab w:val="left" w:pos="-438"/>
          <w:tab w:val="left" w:pos="1041"/>
        </w:tabs>
        <w:rPr>
          <w:rFonts w:asciiTheme="minorHAnsi" w:hAnsiTheme="minorHAnsi" w:cstheme="minorHAnsi"/>
          <w:b/>
          <w:sz w:val="28"/>
          <w:szCs w:val="28"/>
        </w:rPr>
      </w:pPr>
      <w:r w:rsidRPr="00F724FC">
        <w:rPr>
          <w:rFonts w:asciiTheme="minorHAnsi" w:hAnsiTheme="minorHAnsi" w:cstheme="minorHAnsi"/>
          <w:b/>
          <w:sz w:val="28"/>
          <w:szCs w:val="28"/>
        </w:rPr>
        <w:t xml:space="preserve">Required Skills and Knowledge: </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Ability to communicate effectively, orally and in writing. </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Ability to type 40wpm, accurately. </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Ability to research topics related to services for older adults (funding, program design, etc.)</w:t>
      </w:r>
    </w:p>
    <w:p w:rsidR="00861772" w:rsidRPr="00571686" w:rsidRDefault="00571686"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Ability</w:t>
      </w:r>
      <w:r w:rsidR="00861772" w:rsidRPr="00571686">
        <w:rPr>
          <w:rFonts w:asciiTheme="minorHAnsi" w:hAnsiTheme="minorHAnsi" w:cstheme="minorHAnsi"/>
          <w:sz w:val="24"/>
          <w:szCs w:val="24"/>
        </w:rPr>
        <w:t xml:space="preserve"> to perform clerical duties to include: </w:t>
      </w:r>
      <w:r w:rsidRPr="00571686">
        <w:rPr>
          <w:rFonts w:asciiTheme="minorHAnsi" w:hAnsiTheme="minorHAnsi" w:cstheme="minorHAnsi"/>
          <w:sz w:val="24"/>
          <w:szCs w:val="24"/>
        </w:rPr>
        <w:t>calculating</w:t>
      </w:r>
      <w:r w:rsidR="00861772" w:rsidRPr="00571686">
        <w:rPr>
          <w:rFonts w:asciiTheme="minorHAnsi" w:hAnsiTheme="minorHAnsi" w:cstheme="minorHAnsi"/>
          <w:sz w:val="24"/>
          <w:szCs w:val="24"/>
        </w:rPr>
        <w:t>, posting, filing, faxing, scanning documents, printing and maintaining detailed accounting records</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High level of organization and attention to detail.</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Ability to maintain financial records in an accurate, neat, and legible manner.</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Ability to exercise initiative and work independently </w:t>
      </w:r>
    </w:p>
    <w:p w:rsidR="00861772" w:rsidRPr="00571686" w:rsidRDefault="00571686"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Ability to work under pressure, multitask and meet deadlines on time. </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Ability to organize and maintain files.</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Ability to </w:t>
      </w:r>
      <w:r w:rsidR="00571686" w:rsidRPr="00571686">
        <w:rPr>
          <w:rFonts w:asciiTheme="minorHAnsi" w:hAnsiTheme="minorHAnsi" w:cstheme="minorHAnsi"/>
          <w:sz w:val="24"/>
          <w:szCs w:val="24"/>
        </w:rPr>
        <w:t>establish and cultivate effective working partnerships with all staff and Lead agencies.</w:t>
      </w:r>
    </w:p>
    <w:p w:rsidR="00861772" w:rsidRPr="00571686" w:rsidRDefault="00861772" w:rsidP="00571686">
      <w:pPr>
        <w:pStyle w:val="ListParagraph"/>
        <w:numPr>
          <w:ilvl w:val="0"/>
          <w:numId w:val="6"/>
        </w:numPr>
        <w:shd w:val="clear" w:color="auto" w:fill="FFFFFF"/>
        <w:tabs>
          <w:tab w:val="left" w:pos="-438"/>
          <w:tab w:val="left" w:pos="1041"/>
        </w:tabs>
        <w:rPr>
          <w:rFonts w:asciiTheme="minorHAnsi" w:hAnsiTheme="minorHAnsi" w:cstheme="minorHAnsi"/>
          <w:sz w:val="24"/>
          <w:szCs w:val="24"/>
        </w:rPr>
      </w:pPr>
      <w:r w:rsidRPr="00571686">
        <w:rPr>
          <w:rFonts w:asciiTheme="minorHAnsi" w:hAnsiTheme="minorHAnsi" w:cstheme="minorHAnsi"/>
          <w:sz w:val="24"/>
          <w:szCs w:val="24"/>
        </w:rPr>
        <w:t xml:space="preserve">Knowledge </w:t>
      </w:r>
      <w:r w:rsidR="00571686" w:rsidRPr="00571686">
        <w:rPr>
          <w:rFonts w:asciiTheme="minorHAnsi" w:hAnsiTheme="minorHAnsi" w:cstheme="minorHAnsi"/>
          <w:sz w:val="24"/>
          <w:szCs w:val="24"/>
        </w:rPr>
        <w:t xml:space="preserve">of Microsoft Office Suite including MS Word, Excel, PowerPoint and database creation and maintenance either in Excel or Access. </w:t>
      </w:r>
      <w:r w:rsidR="0001373D">
        <w:rPr>
          <w:rFonts w:asciiTheme="minorHAnsi" w:hAnsiTheme="minorHAnsi" w:cstheme="minorHAnsi"/>
          <w:sz w:val="24"/>
          <w:szCs w:val="24"/>
        </w:rPr>
        <w:br/>
      </w:r>
    </w:p>
    <w:p w:rsidR="006F3F0E" w:rsidRDefault="006F3F0E" w:rsidP="004E1025">
      <w:pPr>
        <w:shd w:val="clear" w:color="auto" w:fill="FFFFFF"/>
        <w:tabs>
          <w:tab w:val="left" w:pos="-438"/>
          <w:tab w:val="left" w:pos="1041"/>
        </w:tabs>
        <w:rPr>
          <w:rFonts w:asciiTheme="minorHAnsi" w:hAnsiTheme="minorHAnsi" w:cstheme="minorHAnsi"/>
          <w:b/>
          <w:i/>
        </w:rPr>
      </w:pPr>
    </w:p>
    <w:p w:rsidR="00D21749" w:rsidRPr="00F724FC" w:rsidRDefault="00D21749" w:rsidP="004E1025">
      <w:pPr>
        <w:shd w:val="clear" w:color="auto" w:fill="FFFFFF"/>
        <w:tabs>
          <w:tab w:val="left" w:pos="-438"/>
          <w:tab w:val="left" w:pos="1041"/>
        </w:tabs>
        <w:rPr>
          <w:rFonts w:asciiTheme="minorHAnsi" w:hAnsiTheme="minorHAnsi" w:cstheme="minorHAnsi"/>
          <w:b/>
          <w:sz w:val="28"/>
          <w:szCs w:val="28"/>
        </w:rPr>
      </w:pPr>
      <w:r w:rsidRPr="00F724FC">
        <w:rPr>
          <w:rFonts w:asciiTheme="minorHAnsi" w:hAnsiTheme="minorHAnsi" w:cstheme="minorHAnsi"/>
          <w:b/>
          <w:sz w:val="28"/>
          <w:szCs w:val="28"/>
        </w:rPr>
        <w:lastRenderedPageBreak/>
        <w:t xml:space="preserve">Specialized skills and Knowledge: </w:t>
      </w:r>
    </w:p>
    <w:p w:rsidR="0001373D" w:rsidRPr="0001373D" w:rsidRDefault="0001373D" w:rsidP="0001373D">
      <w:pPr>
        <w:pStyle w:val="ListParagraph"/>
        <w:numPr>
          <w:ilvl w:val="0"/>
          <w:numId w:val="10"/>
        </w:numPr>
        <w:shd w:val="clear" w:color="auto" w:fill="FFFFFF"/>
        <w:tabs>
          <w:tab w:val="left" w:pos="-438"/>
          <w:tab w:val="left" w:pos="1041"/>
        </w:tabs>
        <w:rPr>
          <w:rFonts w:asciiTheme="minorHAnsi" w:hAnsiTheme="minorHAnsi" w:cstheme="minorHAnsi"/>
          <w:sz w:val="24"/>
          <w:szCs w:val="24"/>
        </w:rPr>
      </w:pPr>
      <w:r w:rsidRPr="0001373D">
        <w:rPr>
          <w:rFonts w:asciiTheme="minorHAnsi" w:hAnsiTheme="minorHAnsi" w:cstheme="minorHAnsi"/>
          <w:sz w:val="24"/>
          <w:szCs w:val="24"/>
        </w:rPr>
        <w:t xml:space="preserve">Fiscal programs to include thorough knowledge with Community Care for the Elderly, Alzheimer’s Disease Initiative, Home Care for the Elderly, Home and Community Bases Services (Medicaid Waiver), Assisted Living, and Older Americans Act regulations, policies and procedures. </w:t>
      </w:r>
    </w:p>
    <w:p w:rsidR="0001373D" w:rsidRPr="0001373D" w:rsidRDefault="0001373D" w:rsidP="0001373D">
      <w:pPr>
        <w:pStyle w:val="ListParagraph"/>
        <w:numPr>
          <w:ilvl w:val="0"/>
          <w:numId w:val="10"/>
        </w:numPr>
        <w:shd w:val="clear" w:color="auto" w:fill="FFFFFF"/>
        <w:tabs>
          <w:tab w:val="left" w:pos="-438"/>
          <w:tab w:val="left" w:pos="1041"/>
        </w:tabs>
        <w:rPr>
          <w:rFonts w:asciiTheme="minorHAnsi" w:hAnsiTheme="minorHAnsi" w:cstheme="minorHAnsi"/>
          <w:sz w:val="24"/>
          <w:szCs w:val="24"/>
        </w:rPr>
      </w:pPr>
      <w:r w:rsidRPr="0001373D">
        <w:rPr>
          <w:rFonts w:asciiTheme="minorHAnsi" w:hAnsiTheme="minorHAnsi" w:cstheme="minorHAnsi"/>
          <w:sz w:val="24"/>
          <w:szCs w:val="24"/>
        </w:rPr>
        <w:t xml:space="preserve">Fund accounting </w:t>
      </w:r>
    </w:p>
    <w:p w:rsidR="0001373D" w:rsidRPr="0001373D" w:rsidRDefault="0001373D" w:rsidP="0001373D">
      <w:pPr>
        <w:pStyle w:val="ListParagraph"/>
        <w:numPr>
          <w:ilvl w:val="0"/>
          <w:numId w:val="10"/>
        </w:numPr>
        <w:shd w:val="clear" w:color="auto" w:fill="FFFFFF"/>
        <w:tabs>
          <w:tab w:val="left" w:pos="-438"/>
          <w:tab w:val="left" w:pos="1041"/>
        </w:tabs>
        <w:rPr>
          <w:rFonts w:asciiTheme="minorHAnsi" w:hAnsiTheme="minorHAnsi" w:cstheme="minorHAnsi"/>
          <w:sz w:val="24"/>
          <w:szCs w:val="24"/>
        </w:rPr>
      </w:pPr>
      <w:r w:rsidRPr="0001373D">
        <w:rPr>
          <w:rFonts w:asciiTheme="minorHAnsi" w:hAnsiTheme="minorHAnsi" w:cstheme="minorHAnsi"/>
          <w:sz w:val="24"/>
          <w:szCs w:val="24"/>
        </w:rPr>
        <w:t xml:space="preserve">CIRTS (Client Information &amp; Registry Tracking System) </w:t>
      </w:r>
    </w:p>
    <w:p w:rsidR="0001373D" w:rsidRPr="0001373D" w:rsidRDefault="0001373D" w:rsidP="0001373D">
      <w:pPr>
        <w:pStyle w:val="ListParagraph"/>
        <w:numPr>
          <w:ilvl w:val="0"/>
          <w:numId w:val="10"/>
        </w:numPr>
        <w:shd w:val="clear" w:color="auto" w:fill="FFFFFF"/>
        <w:tabs>
          <w:tab w:val="left" w:pos="-438"/>
          <w:tab w:val="left" w:pos="1041"/>
        </w:tabs>
        <w:rPr>
          <w:rFonts w:asciiTheme="minorHAnsi" w:hAnsiTheme="minorHAnsi" w:cstheme="minorHAnsi"/>
          <w:sz w:val="24"/>
          <w:szCs w:val="24"/>
        </w:rPr>
      </w:pPr>
      <w:r w:rsidRPr="0001373D">
        <w:rPr>
          <w:rFonts w:asciiTheme="minorHAnsi" w:hAnsiTheme="minorHAnsi" w:cstheme="minorHAnsi"/>
          <w:sz w:val="24"/>
          <w:szCs w:val="24"/>
        </w:rPr>
        <w:t xml:space="preserve">Demonstrated ability to work cooperatively with all colleagues to include AAA staff, Lead Agencies and the Department of Elder Affairs </w:t>
      </w:r>
    </w:p>
    <w:p w:rsidR="0001373D" w:rsidRPr="0001373D" w:rsidRDefault="0001373D" w:rsidP="0001373D">
      <w:pPr>
        <w:pStyle w:val="ListParagraph"/>
        <w:numPr>
          <w:ilvl w:val="0"/>
          <w:numId w:val="10"/>
        </w:numPr>
        <w:shd w:val="clear" w:color="auto" w:fill="FFFFFF"/>
        <w:tabs>
          <w:tab w:val="left" w:pos="-438"/>
          <w:tab w:val="left" w:pos="1041"/>
        </w:tabs>
        <w:rPr>
          <w:rFonts w:asciiTheme="minorHAnsi" w:hAnsiTheme="minorHAnsi" w:cstheme="minorHAnsi"/>
          <w:sz w:val="24"/>
          <w:szCs w:val="24"/>
        </w:rPr>
      </w:pPr>
      <w:r w:rsidRPr="0001373D">
        <w:rPr>
          <w:rFonts w:asciiTheme="minorHAnsi" w:hAnsiTheme="minorHAnsi" w:cstheme="minorHAnsi"/>
          <w:sz w:val="24"/>
          <w:szCs w:val="24"/>
        </w:rPr>
        <w:t xml:space="preserve">Ability to understand and interpret Federal and State regulations and policies </w:t>
      </w:r>
    </w:p>
    <w:p w:rsidR="00861772" w:rsidRPr="00336CB9" w:rsidRDefault="0001373D" w:rsidP="00482FD8">
      <w:pPr>
        <w:pStyle w:val="ListParagraph"/>
        <w:numPr>
          <w:ilvl w:val="0"/>
          <w:numId w:val="10"/>
        </w:numPr>
        <w:shd w:val="clear" w:color="auto" w:fill="FFFFFF"/>
        <w:tabs>
          <w:tab w:val="left" w:pos="-438"/>
          <w:tab w:val="left" w:pos="1041"/>
        </w:tabs>
        <w:rPr>
          <w:rFonts w:asciiTheme="minorHAnsi" w:hAnsiTheme="minorHAnsi" w:cstheme="minorHAnsi"/>
          <w:b/>
          <w:bCs/>
          <w:caps/>
          <w:u w:val="single"/>
        </w:rPr>
      </w:pPr>
      <w:r w:rsidRPr="00336CB9">
        <w:rPr>
          <w:rFonts w:asciiTheme="minorHAnsi" w:hAnsiTheme="minorHAnsi" w:cstheme="minorHAnsi"/>
          <w:sz w:val="24"/>
          <w:szCs w:val="24"/>
        </w:rPr>
        <w:t>Ability to analyze reports and implement opportunities to spend down contracts</w:t>
      </w:r>
      <w:r w:rsidRPr="00336CB9">
        <w:rPr>
          <w:rFonts w:asciiTheme="minorHAnsi" w:hAnsiTheme="minorHAnsi" w:cstheme="minorHAnsi"/>
          <w:sz w:val="24"/>
          <w:szCs w:val="24"/>
        </w:rPr>
        <w:br/>
      </w:r>
      <w:r w:rsidRPr="00336CB9">
        <w:rPr>
          <w:rFonts w:asciiTheme="minorHAnsi" w:hAnsiTheme="minorHAnsi" w:cstheme="minorHAnsi"/>
          <w:sz w:val="24"/>
          <w:szCs w:val="24"/>
        </w:rPr>
        <w:br/>
      </w:r>
      <w:r w:rsidRPr="00336CB9">
        <w:rPr>
          <w:rFonts w:asciiTheme="minorHAnsi" w:hAnsiTheme="minorHAnsi" w:cstheme="minorHAnsi"/>
          <w:sz w:val="24"/>
          <w:szCs w:val="24"/>
        </w:rPr>
        <w:br/>
      </w:r>
      <w:r w:rsidRPr="00336CB9">
        <w:rPr>
          <w:rFonts w:asciiTheme="minorHAnsi" w:hAnsiTheme="minorHAnsi" w:cstheme="minorHAnsi"/>
          <w:sz w:val="24"/>
          <w:szCs w:val="24"/>
        </w:rPr>
        <w:br/>
      </w:r>
    </w:p>
    <w:p w:rsidR="003B66C6" w:rsidRPr="00972394" w:rsidRDefault="00F55AF8" w:rsidP="0001373D">
      <w:pPr>
        <w:rPr>
          <w:rFonts w:asciiTheme="minorHAnsi" w:hAnsiTheme="minorHAnsi" w:cstheme="minorHAnsi"/>
        </w:rPr>
      </w:pPr>
      <w:r w:rsidRPr="00972394">
        <w:rPr>
          <w:rFonts w:asciiTheme="minorHAnsi" w:hAnsiTheme="minorHAnsi" w:cstheme="minorHAnsi"/>
          <w:b/>
          <w:bCs/>
          <w:caps/>
          <w:sz w:val="28"/>
          <w:szCs w:val="28"/>
        </w:rPr>
        <w:t>Minimum Qualifications</w:t>
      </w:r>
      <w:r w:rsidR="00923CD1" w:rsidRPr="00972394">
        <w:rPr>
          <w:rFonts w:asciiTheme="minorHAnsi" w:hAnsiTheme="minorHAnsi" w:cstheme="minorHAnsi"/>
          <w:b/>
          <w:bCs/>
          <w:caps/>
          <w:sz w:val="28"/>
          <w:szCs w:val="28"/>
        </w:rPr>
        <w:t>/Training/experience</w:t>
      </w:r>
      <w:r w:rsidR="00111C5F" w:rsidRPr="00972394">
        <w:rPr>
          <w:rFonts w:asciiTheme="minorHAnsi" w:hAnsiTheme="minorHAnsi" w:cstheme="minorHAnsi"/>
          <w:b/>
          <w:bCs/>
          <w:caps/>
          <w:sz w:val="28"/>
          <w:szCs w:val="28"/>
        </w:rPr>
        <w:t>:</w:t>
      </w:r>
    </w:p>
    <w:p w:rsidR="003B1221" w:rsidRPr="00571686" w:rsidRDefault="00923CD1" w:rsidP="00571686">
      <w:pPr>
        <w:widowControl w:val="0"/>
        <w:numPr>
          <w:ilvl w:val="0"/>
          <w:numId w:val="7"/>
        </w:numPr>
        <w:autoSpaceDE w:val="0"/>
        <w:autoSpaceDN w:val="0"/>
        <w:adjustRightInd w:val="0"/>
        <w:spacing w:line="232" w:lineRule="auto"/>
        <w:rPr>
          <w:rFonts w:asciiTheme="minorHAnsi" w:hAnsiTheme="minorHAnsi" w:cstheme="minorHAnsi"/>
        </w:rPr>
      </w:pPr>
      <w:r w:rsidRPr="00571686">
        <w:rPr>
          <w:rFonts w:asciiTheme="minorHAnsi" w:hAnsiTheme="minorHAnsi" w:cstheme="minorHAnsi"/>
        </w:rPr>
        <w:t>Graduation from an accredited four-year college or university with a degree in business accounting and/or business management</w:t>
      </w:r>
    </w:p>
    <w:p w:rsidR="00923CD1" w:rsidRPr="00571686" w:rsidRDefault="00923CD1" w:rsidP="00571686">
      <w:pPr>
        <w:widowControl w:val="0"/>
        <w:numPr>
          <w:ilvl w:val="0"/>
          <w:numId w:val="7"/>
        </w:numPr>
        <w:autoSpaceDE w:val="0"/>
        <w:autoSpaceDN w:val="0"/>
        <w:adjustRightInd w:val="0"/>
        <w:spacing w:line="232" w:lineRule="auto"/>
        <w:rPr>
          <w:rFonts w:asciiTheme="minorHAnsi" w:hAnsiTheme="minorHAnsi" w:cstheme="minorHAnsi"/>
        </w:rPr>
      </w:pPr>
      <w:r w:rsidRPr="00571686">
        <w:rPr>
          <w:rFonts w:asciiTheme="minorHAnsi" w:hAnsiTheme="minorHAnsi" w:cstheme="minorHAnsi"/>
        </w:rPr>
        <w:t xml:space="preserve">Experience or training in a field related to statistical analysis, planning or budgeting may be substituted for each year of education deemed necessary by the </w:t>
      </w:r>
      <w:r w:rsidR="00F9671D" w:rsidRPr="00571686">
        <w:rPr>
          <w:rFonts w:asciiTheme="minorHAnsi" w:hAnsiTheme="minorHAnsi" w:cstheme="minorHAnsi"/>
        </w:rPr>
        <w:t xml:space="preserve">CEO. </w:t>
      </w:r>
    </w:p>
    <w:p w:rsidR="00F55AF8" w:rsidRPr="00571686" w:rsidRDefault="00F55AF8" w:rsidP="00571686">
      <w:pPr>
        <w:numPr>
          <w:ilvl w:val="0"/>
          <w:numId w:val="7"/>
        </w:numPr>
        <w:rPr>
          <w:rFonts w:asciiTheme="minorHAnsi" w:hAnsiTheme="minorHAnsi" w:cstheme="minorHAnsi"/>
        </w:rPr>
      </w:pPr>
      <w:r w:rsidRPr="00571686">
        <w:rPr>
          <w:rFonts w:asciiTheme="minorHAnsi" w:hAnsiTheme="minorHAnsi" w:cstheme="minorHAnsi"/>
        </w:rPr>
        <w:t>The incumbent/candidate must successfully clear a Level II background screening in order to hold this positio</w:t>
      </w:r>
      <w:r w:rsidR="00CA1F7B" w:rsidRPr="00571686">
        <w:rPr>
          <w:rFonts w:asciiTheme="minorHAnsi" w:hAnsiTheme="minorHAnsi" w:cstheme="minorHAnsi"/>
        </w:rPr>
        <w:t xml:space="preserve">n </w:t>
      </w:r>
      <w:r w:rsidR="00861772" w:rsidRPr="00571686">
        <w:rPr>
          <w:rFonts w:asciiTheme="minorHAnsi" w:hAnsiTheme="minorHAnsi" w:cstheme="minorHAnsi"/>
        </w:rPr>
        <w:br/>
      </w:r>
    </w:p>
    <w:p w:rsidR="00861772" w:rsidRPr="00571686" w:rsidRDefault="00861772" w:rsidP="00861772">
      <w:pPr>
        <w:rPr>
          <w:rFonts w:asciiTheme="minorHAnsi" w:hAnsiTheme="minorHAnsi" w:cstheme="minorHAnsi"/>
        </w:rPr>
      </w:pPr>
    </w:p>
    <w:p w:rsidR="00861772" w:rsidRPr="00972394" w:rsidRDefault="00861772" w:rsidP="00861772">
      <w:pPr>
        <w:tabs>
          <w:tab w:val="left" w:pos="-438"/>
          <w:tab w:val="left" w:pos="1041"/>
        </w:tabs>
        <w:spacing w:line="215" w:lineRule="auto"/>
        <w:rPr>
          <w:rFonts w:asciiTheme="minorHAnsi" w:hAnsiTheme="minorHAnsi" w:cstheme="minorHAnsi"/>
          <w:sz w:val="28"/>
          <w:szCs w:val="28"/>
        </w:rPr>
      </w:pPr>
      <w:r w:rsidRPr="00972394">
        <w:rPr>
          <w:rFonts w:asciiTheme="minorHAnsi" w:hAnsiTheme="minorHAnsi" w:cstheme="minorHAnsi"/>
          <w:b/>
          <w:bCs/>
          <w:sz w:val="28"/>
          <w:szCs w:val="28"/>
        </w:rPr>
        <w:t>OTHER COMPETENCIES RELATED TO KNOWLEDGE, SKILLS AND ABILITIES AND OTHER PERSONAL CHARACTERISTICS</w:t>
      </w:r>
      <w:r w:rsidR="00111C5F" w:rsidRPr="00972394">
        <w:rPr>
          <w:rFonts w:asciiTheme="minorHAnsi" w:hAnsiTheme="minorHAnsi" w:cstheme="minorHAnsi"/>
          <w:b/>
          <w:bCs/>
          <w:sz w:val="28"/>
          <w:szCs w:val="28"/>
        </w:rPr>
        <w:t>:</w:t>
      </w:r>
    </w:p>
    <w:p w:rsidR="00861772" w:rsidRPr="00571686" w:rsidRDefault="00861772" w:rsidP="00571686">
      <w:pPr>
        <w:pStyle w:val="ListParagraph"/>
        <w:numPr>
          <w:ilvl w:val="0"/>
          <w:numId w:val="8"/>
        </w:numPr>
        <w:outlineLvl w:val="0"/>
        <w:rPr>
          <w:rFonts w:asciiTheme="minorHAnsi" w:hAnsiTheme="minorHAnsi" w:cstheme="minorHAnsi"/>
          <w:sz w:val="24"/>
          <w:szCs w:val="24"/>
        </w:rPr>
      </w:pPr>
      <w:r w:rsidRPr="00571686">
        <w:rPr>
          <w:rFonts w:asciiTheme="minorHAnsi" w:hAnsiTheme="minorHAnsi" w:cstheme="minorHAnsi"/>
          <w:sz w:val="24"/>
          <w:szCs w:val="24"/>
        </w:rPr>
        <w:t>Take personal responsibility and demonstrate accountability for actions</w:t>
      </w:r>
    </w:p>
    <w:p w:rsidR="00861772" w:rsidRPr="00571686" w:rsidRDefault="00861772" w:rsidP="00571686">
      <w:pPr>
        <w:pStyle w:val="ListParagraph"/>
        <w:numPr>
          <w:ilvl w:val="0"/>
          <w:numId w:val="8"/>
        </w:numPr>
        <w:tabs>
          <w:tab w:val="left" w:pos="-438"/>
          <w:tab w:val="left" w:pos="1041"/>
        </w:tabs>
        <w:spacing w:line="215" w:lineRule="auto"/>
        <w:rPr>
          <w:rFonts w:asciiTheme="minorHAnsi" w:hAnsiTheme="minorHAnsi" w:cstheme="minorHAnsi"/>
          <w:sz w:val="24"/>
          <w:szCs w:val="24"/>
        </w:rPr>
      </w:pPr>
      <w:r w:rsidRPr="00571686">
        <w:rPr>
          <w:rFonts w:asciiTheme="minorHAnsi" w:hAnsiTheme="minorHAnsi" w:cstheme="minorHAnsi"/>
          <w:sz w:val="24"/>
          <w:szCs w:val="24"/>
        </w:rPr>
        <w:t xml:space="preserve">Travel by car may occasionally be required in this position.  The person in this position must be capable of driving a car, must provide their own vehicle, and must maintain a valid driver’s license and current automobile insurance. </w:t>
      </w:r>
    </w:p>
    <w:p w:rsidR="00861772" w:rsidRPr="00571686" w:rsidRDefault="00861772" w:rsidP="00571686">
      <w:pPr>
        <w:rPr>
          <w:rFonts w:asciiTheme="minorHAnsi" w:hAnsiTheme="minorHAnsi" w:cstheme="minorHAnsi"/>
          <w:i/>
          <w:u w:val="single"/>
        </w:rPr>
      </w:pPr>
    </w:p>
    <w:p w:rsidR="000A59CB" w:rsidRPr="00972394" w:rsidRDefault="000A59CB" w:rsidP="004E1025">
      <w:pPr>
        <w:rPr>
          <w:rFonts w:asciiTheme="minorHAnsi" w:hAnsiTheme="minorHAnsi" w:cstheme="minorHAnsi"/>
          <w:sz w:val="28"/>
          <w:szCs w:val="28"/>
          <w:highlight w:val="green"/>
        </w:rPr>
      </w:pPr>
      <w:r w:rsidRPr="00972394">
        <w:rPr>
          <w:rFonts w:asciiTheme="minorHAnsi" w:hAnsiTheme="minorHAnsi" w:cstheme="minorHAnsi"/>
          <w:b/>
          <w:sz w:val="28"/>
          <w:szCs w:val="28"/>
        </w:rPr>
        <w:t>Physical Requirements</w:t>
      </w:r>
      <w:r w:rsidR="00AA79C6" w:rsidRPr="00972394">
        <w:rPr>
          <w:rFonts w:asciiTheme="minorHAnsi" w:hAnsiTheme="minorHAnsi" w:cstheme="minorHAnsi"/>
          <w:b/>
          <w:sz w:val="28"/>
          <w:szCs w:val="28"/>
        </w:rPr>
        <w:t>:</w:t>
      </w:r>
    </w:p>
    <w:p w:rsidR="000A59CB" w:rsidRPr="00571686" w:rsidRDefault="000A59CB" w:rsidP="00571686">
      <w:pPr>
        <w:pStyle w:val="ListParagraph"/>
        <w:numPr>
          <w:ilvl w:val="0"/>
          <w:numId w:val="9"/>
        </w:numPr>
        <w:rPr>
          <w:rFonts w:asciiTheme="minorHAnsi" w:hAnsiTheme="minorHAnsi" w:cstheme="minorHAnsi"/>
          <w:bCs/>
          <w:color w:val="333333"/>
          <w:sz w:val="24"/>
          <w:szCs w:val="24"/>
        </w:rPr>
      </w:pPr>
      <w:r w:rsidRPr="00571686">
        <w:rPr>
          <w:rFonts w:asciiTheme="minorHAnsi" w:hAnsiTheme="minorHAnsi" w:cstheme="minorHAnsi"/>
          <w:bCs/>
          <w:color w:val="333333"/>
          <w:sz w:val="24"/>
          <w:szCs w:val="24"/>
        </w:rPr>
        <w:t>Ability to work</w:t>
      </w:r>
      <w:r w:rsidR="00B03DD5">
        <w:rPr>
          <w:rFonts w:asciiTheme="minorHAnsi" w:hAnsiTheme="minorHAnsi" w:cstheme="minorHAnsi"/>
          <w:bCs/>
          <w:color w:val="333333"/>
          <w:sz w:val="24"/>
          <w:szCs w:val="24"/>
        </w:rPr>
        <w:t xml:space="preserve"> and cope</w:t>
      </w:r>
      <w:r w:rsidRPr="00571686">
        <w:rPr>
          <w:rFonts w:asciiTheme="minorHAnsi" w:hAnsiTheme="minorHAnsi" w:cstheme="minorHAnsi"/>
          <w:bCs/>
          <w:color w:val="333333"/>
          <w:sz w:val="24"/>
          <w:szCs w:val="24"/>
        </w:rPr>
        <w:t xml:space="preserve"> under stressful situations </w:t>
      </w:r>
    </w:p>
    <w:p w:rsidR="000A59CB" w:rsidRPr="00571686" w:rsidRDefault="000A59CB" w:rsidP="00571686">
      <w:pPr>
        <w:pStyle w:val="ListParagraph"/>
        <w:numPr>
          <w:ilvl w:val="0"/>
          <w:numId w:val="9"/>
        </w:numPr>
        <w:rPr>
          <w:rFonts w:asciiTheme="minorHAnsi" w:hAnsiTheme="minorHAnsi" w:cstheme="minorHAnsi"/>
          <w:bCs/>
          <w:color w:val="333333"/>
          <w:sz w:val="24"/>
          <w:szCs w:val="24"/>
        </w:rPr>
      </w:pPr>
      <w:r w:rsidRPr="00571686">
        <w:rPr>
          <w:rFonts w:asciiTheme="minorHAnsi" w:hAnsiTheme="minorHAnsi" w:cstheme="minorHAnsi"/>
          <w:bCs/>
          <w:color w:val="333333"/>
          <w:sz w:val="24"/>
          <w:szCs w:val="24"/>
        </w:rPr>
        <w:t xml:space="preserve">Pleasant and clearly understandable telephone voice </w:t>
      </w:r>
    </w:p>
    <w:p w:rsidR="000A59CB" w:rsidRPr="00571686" w:rsidRDefault="000A59CB" w:rsidP="00571686">
      <w:pPr>
        <w:pStyle w:val="ListParagraph"/>
        <w:numPr>
          <w:ilvl w:val="0"/>
          <w:numId w:val="9"/>
        </w:numPr>
        <w:rPr>
          <w:rFonts w:asciiTheme="minorHAnsi" w:hAnsiTheme="minorHAnsi" w:cstheme="minorHAnsi"/>
          <w:bCs/>
          <w:color w:val="333333"/>
          <w:sz w:val="24"/>
          <w:szCs w:val="24"/>
        </w:rPr>
      </w:pPr>
      <w:r w:rsidRPr="00571686">
        <w:rPr>
          <w:rFonts w:asciiTheme="minorHAnsi" w:hAnsiTheme="minorHAnsi" w:cstheme="minorHAnsi"/>
          <w:bCs/>
          <w:color w:val="333333"/>
          <w:sz w:val="24"/>
          <w:szCs w:val="24"/>
        </w:rPr>
        <w:t>Ability to lift and carry at least 1</w:t>
      </w:r>
      <w:r w:rsidR="00F9671D" w:rsidRPr="00571686">
        <w:rPr>
          <w:rFonts w:asciiTheme="minorHAnsi" w:hAnsiTheme="minorHAnsi" w:cstheme="minorHAnsi"/>
          <w:bCs/>
          <w:color w:val="333333"/>
          <w:sz w:val="24"/>
          <w:szCs w:val="24"/>
        </w:rPr>
        <w:t>0</w:t>
      </w:r>
      <w:r w:rsidRPr="00571686">
        <w:rPr>
          <w:rFonts w:asciiTheme="minorHAnsi" w:hAnsiTheme="minorHAnsi" w:cstheme="minorHAnsi"/>
          <w:bCs/>
          <w:color w:val="333333"/>
          <w:sz w:val="24"/>
          <w:szCs w:val="24"/>
        </w:rPr>
        <w:t xml:space="preserve"> pounds</w:t>
      </w:r>
    </w:p>
    <w:p w:rsidR="00A573C1" w:rsidRPr="00571686" w:rsidRDefault="000A59CB" w:rsidP="00571686">
      <w:pPr>
        <w:pStyle w:val="ListParagraph"/>
        <w:numPr>
          <w:ilvl w:val="0"/>
          <w:numId w:val="9"/>
        </w:numPr>
        <w:rPr>
          <w:rFonts w:asciiTheme="minorHAnsi" w:hAnsiTheme="minorHAnsi" w:cstheme="minorHAnsi"/>
          <w:bCs/>
          <w:color w:val="333333"/>
          <w:sz w:val="24"/>
          <w:szCs w:val="24"/>
        </w:rPr>
      </w:pPr>
      <w:r w:rsidRPr="00571686">
        <w:rPr>
          <w:rFonts w:asciiTheme="minorHAnsi" w:hAnsiTheme="minorHAnsi" w:cstheme="minorHAnsi"/>
          <w:bCs/>
          <w:color w:val="333333"/>
          <w:sz w:val="24"/>
          <w:szCs w:val="24"/>
        </w:rPr>
        <w:t xml:space="preserve">Ability to operate computer and other office equipment </w:t>
      </w:r>
    </w:p>
    <w:p w:rsidR="000A59CB" w:rsidRPr="00571686" w:rsidRDefault="000A59CB" w:rsidP="00571686">
      <w:pPr>
        <w:pStyle w:val="ListParagraph"/>
        <w:numPr>
          <w:ilvl w:val="0"/>
          <w:numId w:val="9"/>
        </w:numPr>
        <w:rPr>
          <w:rFonts w:asciiTheme="minorHAnsi" w:hAnsiTheme="minorHAnsi" w:cstheme="minorHAnsi"/>
          <w:bCs/>
          <w:color w:val="333333"/>
          <w:sz w:val="24"/>
          <w:szCs w:val="24"/>
        </w:rPr>
      </w:pPr>
      <w:r w:rsidRPr="00571686">
        <w:rPr>
          <w:rFonts w:asciiTheme="minorHAnsi" w:hAnsiTheme="minorHAnsi" w:cstheme="minorHAnsi"/>
          <w:bCs/>
          <w:color w:val="333333"/>
          <w:sz w:val="24"/>
          <w:szCs w:val="24"/>
        </w:rPr>
        <w:t xml:space="preserve">Ability to sit at a desk for more than </w:t>
      </w:r>
      <w:r w:rsidR="00F9671D" w:rsidRPr="00571686">
        <w:rPr>
          <w:rFonts w:asciiTheme="minorHAnsi" w:hAnsiTheme="minorHAnsi" w:cstheme="minorHAnsi"/>
          <w:bCs/>
          <w:color w:val="333333"/>
          <w:sz w:val="24"/>
          <w:szCs w:val="24"/>
        </w:rPr>
        <w:t>two</w:t>
      </w:r>
      <w:r w:rsidRPr="00571686">
        <w:rPr>
          <w:rFonts w:asciiTheme="minorHAnsi" w:hAnsiTheme="minorHAnsi" w:cstheme="minorHAnsi"/>
          <w:bCs/>
          <w:color w:val="333333"/>
          <w:sz w:val="24"/>
          <w:szCs w:val="24"/>
        </w:rPr>
        <w:t xml:space="preserve"> hour</w:t>
      </w:r>
      <w:r w:rsidR="00F9671D" w:rsidRPr="00571686">
        <w:rPr>
          <w:rFonts w:asciiTheme="minorHAnsi" w:hAnsiTheme="minorHAnsi" w:cstheme="minorHAnsi"/>
          <w:bCs/>
          <w:color w:val="333333"/>
          <w:sz w:val="24"/>
          <w:szCs w:val="24"/>
        </w:rPr>
        <w:t>s</w:t>
      </w:r>
      <w:r w:rsidRPr="00571686">
        <w:rPr>
          <w:rFonts w:asciiTheme="minorHAnsi" w:hAnsiTheme="minorHAnsi" w:cstheme="minorHAnsi"/>
          <w:bCs/>
          <w:color w:val="333333"/>
          <w:sz w:val="24"/>
          <w:szCs w:val="24"/>
        </w:rPr>
        <w:t xml:space="preserve"> at a time </w:t>
      </w:r>
    </w:p>
    <w:p w:rsidR="000A59CB" w:rsidRPr="00571686" w:rsidRDefault="000A59CB" w:rsidP="00571686">
      <w:pPr>
        <w:pStyle w:val="ListParagraph"/>
        <w:numPr>
          <w:ilvl w:val="0"/>
          <w:numId w:val="9"/>
        </w:numPr>
        <w:rPr>
          <w:rFonts w:asciiTheme="minorHAnsi" w:hAnsiTheme="minorHAnsi" w:cstheme="minorHAnsi"/>
          <w:sz w:val="24"/>
          <w:szCs w:val="24"/>
        </w:rPr>
      </w:pPr>
      <w:r w:rsidRPr="00571686">
        <w:rPr>
          <w:rFonts w:asciiTheme="minorHAnsi" w:hAnsiTheme="minorHAnsi" w:cstheme="minorHAnsi"/>
          <w:bCs/>
          <w:color w:val="333333"/>
          <w:sz w:val="24"/>
          <w:szCs w:val="24"/>
        </w:rPr>
        <w:t xml:space="preserve">Ability to bend and stoop in order to file and shelve </w:t>
      </w:r>
    </w:p>
    <w:p w:rsidR="000A59CB" w:rsidRPr="00571686" w:rsidRDefault="000A59CB" w:rsidP="004E1025">
      <w:pPr>
        <w:rPr>
          <w:rFonts w:asciiTheme="minorHAnsi" w:hAnsiTheme="minorHAnsi" w:cstheme="minorHAnsi"/>
        </w:rPr>
      </w:pPr>
    </w:p>
    <w:p w:rsidR="00336CB9" w:rsidRDefault="00336CB9" w:rsidP="004E1025">
      <w:pPr>
        <w:rPr>
          <w:rFonts w:asciiTheme="minorHAnsi" w:hAnsiTheme="minorHAnsi" w:cstheme="minorHAnsi"/>
          <w:b/>
          <w:sz w:val="28"/>
          <w:szCs w:val="28"/>
        </w:rPr>
      </w:pPr>
    </w:p>
    <w:p w:rsidR="001D35CB" w:rsidRDefault="001D35CB" w:rsidP="004E1025">
      <w:pPr>
        <w:rPr>
          <w:rFonts w:asciiTheme="minorHAnsi" w:hAnsiTheme="minorHAnsi" w:cstheme="minorHAnsi"/>
          <w:b/>
          <w:sz w:val="28"/>
          <w:szCs w:val="28"/>
        </w:rPr>
      </w:pPr>
    </w:p>
    <w:p w:rsidR="001D35CB" w:rsidRDefault="001D35CB" w:rsidP="004E1025">
      <w:pPr>
        <w:rPr>
          <w:rFonts w:asciiTheme="minorHAnsi" w:hAnsiTheme="minorHAnsi" w:cstheme="minorHAnsi"/>
          <w:b/>
          <w:sz w:val="28"/>
          <w:szCs w:val="28"/>
        </w:rPr>
      </w:pPr>
    </w:p>
    <w:p w:rsidR="001D35CB" w:rsidRDefault="001D35CB" w:rsidP="004E1025">
      <w:pPr>
        <w:rPr>
          <w:rFonts w:asciiTheme="minorHAnsi" w:hAnsiTheme="minorHAnsi" w:cstheme="minorHAnsi"/>
          <w:b/>
          <w:sz w:val="28"/>
          <w:szCs w:val="28"/>
        </w:rPr>
      </w:pPr>
    </w:p>
    <w:p w:rsidR="00336CB9" w:rsidRDefault="00336CB9" w:rsidP="004E1025">
      <w:pPr>
        <w:rPr>
          <w:rFonts w:asciiTheme="minorHAnsi" w:hAnsiTheme="minorHAnsi" w:cstheme="minorHAnsi"/>
          <w:b/>
          <w:sz w:val="28"/>
          <w:szCs w:val="28"/>
        </w:rPr>
      </w:pPr>
    </w:p>
    <w:p w:rsidR="000A59CB" w:rsidRPr="00972394" w:rsidRDefault="000A59CB" w:rsidP="004E1025">
      <w:pPr>
        <w:rPr>
          <w:rFonts w:asciiTheme="minorHAnsi" w:hAnsiTheme="minorHAnsi" w:cstheme="minorHAnsi"/>
          <w:b/>
          <w:bCs/>
          <w:sz w:val="28"/>
          <w:szCs w:val="28"/>
        </w:rPr>
      </w:pPr>
      <w:r w:rsidRPr="00972394">
        <w:rPr>
          <w:rFonts w:asciiTheme="minorHAnsi" w:hAnsiTheme="minorHAnsi" w:cstheme="minorHAnsi"/>
          <w:b/>
          <w:sz w:val="28"/>
          <w:szCs w:val="28"/>
        </w:rPr>
        <w:lastRenderedPageBreak/>
        <w:t>Work Environment</w:t>
      </w:r>
      <w:r w:rsidRPr="00972394">
        <w:rPr>
          <w:rFonts w:asciiTheme="minorHAnsi" w:hAnsiTheme="minorHAnsi" w:cstheme="minorHAnsi"/>
          <w:b/>
          <w:bCs/>
          <w:sz w:val="28"/>
          <w:szCs w:val="28"/>
        </w:rPr>
        <w:t xml:space="preserve">:  </w:t>
      </w:r>
    </w:p>
    <w:p w:rsidR="000A59CB" w:rsidRPr="00571686" w:rsidRDefault="000A59CB" w:rsidP="004E1025">
      <w:pPr>
        <w:rPr>
          <w:rFonts w:asciiTheme="minorHAnsi" w:hAnsiTheme="minorHAnsi" w:cstheme="minorHAnsi"/>
          <w:bCs/>
        </w:rPr>
      </w:pPr>
    </w:p>
    <w:p w:rsidR="000A59CB" w:rsidRPr="00571686" w:rsidRDefault="000A59CB" w:rsidP="001D270E">
      <w:pPr>
        <w:jc w:val="both"/>
        <w:rPr>
          <w:rFonts w:asciiTheme="minorHAnsi" w:hAnsiTheme="minorHAnsi" w:cstheme="minorHAnsi"/>
          <w:bCs/>
        </w:rPr>
      </w:pPr>
      <w:r w:rsidRPr="00571686">
        <w:rPr>
          <w:rFonts w:asciiTheme="minorHAnsi" w:hAnsiTheme="minorHAnsi" w:cstheme="minorHAnsi"/>
          <w:bCs/>
        </w:rPr>
        <w:t>The work environment characteristics are representative of those an employee encounter</w:t>
      </w:r>
      <w:r w:rsidR="00CB7875" w:rsidRPr="00571686">
        <w:rPr>
          <w:rFonts w:asciiTheme="minorHAnsi" w:hAnsiTheme="minorHAnsi" w:cstheme="minorHAnsi"/>
          <w:bCs/>
        </w:rPr>
        <w:t>s</w:t>
      </w:r>
      <w:r w:rsidRPr="00571686">
        <w:rPr>
          <w:rFonts w:asciiTheme="minorHAnsi" w:hAnsiTheme="minorHAnsi" w:cstheme="minorHAnsi"/>
          <w:bCs/>
        </w:rPr>
        <w:t xml:space="preserve"> while performing the essential functions of this job. Reasonable accommodations may be made to enable individuals with disabilities to perform the essential functions.</w:t>
      </w:r>
    </w:p>
    <w:p w:rsidR="00EA19C4" w:rsidRPr="00571686" w:rsidRDefault="00EA19C4" w:rsidP="00EA19C4">
      <w:pPr>
        <w:rPr>
          <w:rFonts w:asciiTheme="minorHAnsi" w:hAnsiTheme="minorHAnsi" w:cstheme="minorHAnsi"/>
          <w:i/>
        </w:rPr>
      </w:pPr>
    </w:p>
    <w:p w:rsidR="0047210A" w:rsidRPr="00571686" w:rsidRDefault="0047210A" w:rsidP="004E1025">
      <w:pPr>
        <w:rPr>
          <w:rFonts w:asciiTheme="minorHAnsi" w:hAnsiTheme="minorHAnsi" w:cstheme="minorHAnsi"/>
          <w:b/>
          <w:i/>
          <w:u w:val="single"/>
        </w:rPr>
      </w:pPr>
    </w:p>
    <w:p w:rsidR="00F745A2" w:rsidRPr="00972394" w:rsidRDefault="00F745A2" w:rsidP="004E1025">
      <w:pPr>
        <w:rPr>
          <w:rFonts w:asciiTheme="minorHAnsi" w:hAnsiTheme="minorHAnsi" w:cstheme="minorHAnsi"/>
          <w:b/>
          <w:sz w:val="28"/>
          <w:szCs w:val="28"/>
        </w:rPr>
      </w:pPr>
      <w:r w:rsidRPr="00972394">
        <w:rPr>
          <w:rFonts w:asciiTheme="minorHAnsi" w:hAnsiTheme="minorHAnsi" w:cstheme="minorHAnsi"/>
          <w:b/>
          <w:sz w:val="28"/>
          <w:szCs w:val="28"/>
        </w:rPr>
        <w:t>Employee Acknowledgement:</w:t>
      </w:r>
    </w:p>
    <w:p w:rsidR="00F745A2" w:rsidRPr="00571686" w:rsidRDefault="00F745A2" w:rsidP="004E1025">
      <w:pPr>
        <w:rPr>
          <w:rFonts w:asciiTheme="minorHAnsi" w:hAnsiTheme="minorHAnsi" w:cstheme="minorHAnsi"/>
          <w:bCs/>
          <w:sz w:val="28"/>
          <w:szCs w:val="28"/>
        </w:rPr>
      </w:pPr>
    </w:p>
    <w:p w:rsidR="00F745A2" w:rsidRPr="00571686" w:rsidRDefault="00F745A2" w:rsidP="003B1F77">
      <w:pPr>
        <w:jc w:val="both"/>
        <w:rPr>
          <w:rFonts w:asciiTheme="minorHAnsi" w:hAnsiTheme="minorHAnsi" w:cstheme="minorHAnsi"/>
          <w:bCs/>
        </w:rPr>
      </w:pPr>
      <w:r w:rsidRPr="00571686">
        <w:rPr>
          <w:rFonts w:asciiTheme="minorHAnsi" w:hAnsiTheme="minorHAnsi" w:cstheme="minorHAnsi"/>
          <w:bCs/>
        </w:rPr>
        <w:t>I acknowledge that I have received and read my job description.  I understand that my job or position may change at any time with or without an updated job description and additional instructions from my supervisor may substitute for an updated job description.  I acknowledge that questions about my job, job description or job performance should be directed to my supervisor.</w:t>
      </w:r>
    </w:p>
    <w:p w:rsidR="00F745A2" w:rsidRPr="00571686" w:rsidRDefault="00F745A2" w:rsidP="004E1025">
      <w:pPr>
        <w:rPr>
          <w:rFonts w:asciiTheme="minorHAnsi" w:hAnsiTheme="minorHAnsi" w:cstheme="minorHAnsi"/>
          <w:bCs/>
        </w:rPr>
      </w:pPr>
    </w:p>
    <w:p w:rsidR="00F745A2" w:rsidRPr="00571686" w:rsidRDefault="00F745A2" w:rsidP="004E1025">
      <w:pPr>
        <w:rPr>
          <w:rFonts w:asciiTheme="minorHAnsi" w:hAnsiTheme="minorHAnsi" w:cstheme="minorHAnsi"/>
          <w:bCs/>
        </w:rPr>
      </w:pPr>
      <w:r w:rsidRPr="00571686">
        <w:rPr>
          <w:rFonts w:asciiTheme="minorHAnsi" w:hAnsiTheme="minorHAnsi" w:cstheme="minorHAnsi"/>
          <w:bCs/>
        </w:rPr>
        <w:t>Employee Signature:</w:t>
      </w:r>
      <w:r w:rsidR="00433D0B" w:rsidRPr="00571686">
        <w:rPr>
          <w:rFonts w:asciiTheme="minorHAnsi" w:hAnsiTheme="minorHAnsi" w:cstheme="minorHAnsi"/>
          <w:bCs/>
        </w:rPr>
        <w:t xml:space="preserve">  </w:t>
      </w:r>
      <w:r w:rsidRPr="00571686">
        <w:rPr>
          <w:rFonts w:asciiTheme="minorHAnsi" w:hAnsiTheme="minorHAnsi" w:cstheme="minorHAnsi"/>
          <w:bCs/>
          <w:u w:val="single"/>
        </w:rPr>
        <w:tab/>
      </w:r>
      <w:r w:rsidRPr="00571686">
        <w:rPr>
          <w:rFonts w:asciiTheme="minorHAnsi" w:hAnsiTheme="minorHAnsi" w:cstheme="minorHAnsi"/>
          <w:bCs/>
          <w:u w:val="single"/>
        </w:rPr>
        <w:tab/>
      </w:r>
      <w:r w:rsidRPr="00571686">
        <w:rPr>
          <w:rFonts w:asciiTheme="minorHAnsi" w:hAnsiTheme="minorHAnsi" w:cstheme="minorHAnsi"/>
          <w:bCs/>
          <w:u w:val="single"/>
        </w:rPr>
        <w:tab/>
      </w:r>
      <w:r w:rsidRPr="00571686">
        <w:rPr>
          <w:rFonts w:asciiTheme="minorHAnsi" w:hAnsiTheme="minorHAnsi" w:cstheme="minorHAnsi"/>
          <w:bCs/>
          <w:u w:val="single"/>
        </w:rPr>
        <w:tab/>
      </w:r>
      <w:r w:rsidRPr="00571686">
        <w:rPr>
          <w:rFonts w:asciiTheme="minorHAnsi" w:hAnsiTheme="minorHAnsi" w:cstheme="minorHAnsi"/>
          <w:bCs/>
          <w:u w:val="single"/>
        </w:rPr>
        <w:tab/>
      </w:r>
      <w:r w:rsidRPr="00571686">
        <w:rPr>
          <w:rFonts w:asciiTheme="minorHAnsi" w:hAnsiTheme="minorHAnsi" w:cstheme="minorHAnsi"/>
          <w:bCs/>
          <w:u w:val="single"/>
        </w:rPr>
        <w:tab/>
      </w:r>
      <w:r w:rsidRPr="00571686">
        <w:rPr>
          <w:rFonts w:asciiTheme="minorHAnsi" w:hAnsiTheme="minorHAnsi" w:cstheme="minorHAnsi"/>
          <w:bCs/>
          <w:u w:val="single"/>
        </w:rPr>
        <w:tab/>
      </w:r>
      <w:r w:rsidRPr="00571686">
        <w:rPr>
          <w:rFonts w:asciiTheme="minorHAnsi" w:hAnsiTheme="minorHAnsi" w:cstheme="minorHAnsi"/>
          <w:bCs/>
        </w:rPr>
        <w:t xml:space="preserve">  Date:</w:t>
      </w:r>
      <w:r w:rsidR="00433D0B" w:rsidRPr="00571686">
        <w:rPr>
          <w:rFonts w:asciiTheme="minorHAnsi" w:hAnsiTheme="minorHAnsi" w:cstheme="minorHAnsi"/>
          <w:bCs/>
        </w:rPr>
        <w:t xml:space="preserve">  </w:t>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p>
    <w:p w:rsidR="00F745A2" w:rsidRPr="00571686" w:rsidRDefault="00F745A2" w:rsidP="004E1025">
      <w:pPr>
        <w:rPr>
          <w:rFonts w:asciiTheme="minorHAnsi" w:hAnsiTheme="minorHAnsi" w:cstheme="minorHAnsi"/>
          <w:bCs/>
        </w:rPr>
      </w:pPr>
    </w:p>
    <w:p w:rsidR="00F745A2" w:rsidRPr="00571686" w:rsidRDefault="00F745A2" w:rsidP="004E1025">
      <w:pPr>
        <w:rPr>
          <w:rFonts w:asciiTheme="minorHAnsi" w:hAnsiTheme="minorHAnsi" w:cstheme="minorHAnsi"/>
          <w:bCs/>
        </w:rPr>
      </w:pPr>
      <w:r w:rsidRPr="00571686">
        <w:rPr>
          <w:rFonts w:asciiTheme="minorHAnsi" w:hAnsiTheme="minorHAnsi" w:cstheme="minorHAnsi"/>
          <w:bCs/>
        </w:rPr>
        <w:t>Employee Printed Name:</w:t>
      </w:r>
      <w:r w:rsidR="00433D0B" w:rsidRPr="00571686">
        <w:rPr>
          <w:rFonts w:asciiTheme="minorHAnsi" w:hAnsiTheme="minorHAnsi" w:cstheme="minorHAnsi"/>
          <w:bCs/>
        </w:rPr>
        <w:t xml:space="preserve">  </w:t>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r w:rsidR="00433D0B" w:rsidRPr="00571686">
        <w:rPr>
          <w:rFonts w:asciiTheme="minorHAnsi" w:hAnsiTheme="minorHAnsi" w:cstheme="minorHAnsi"/>
          <w:bCs/>
          <w:u w:val="single"/>
        </w:rPr>
        <w:tab/>
      </w:r>
    </w:p>
    <w:p w:rsidR="000A59CB" w:rsidRPr="00AA79C6" w:rsidRDefault="003B1F77" w:rsidP="003B66C6">
      <w:pPr>
        <w:jc w:val="both"/>
        <w:rPr>
          <w:rFonts w:ascii="Calibri" w:hAnsi="Calibri" w:cs="Calibri"/>
          <w:b/>
          <w:smallCaps/>
          <w:sz w:val="20"/>
          <w:szCs w:val="20"/>
        </w:rPr>
      </w:pPr>
      <w:r w:rsidRPr="00AA79C6">
        <w:rPr>
          <w:rFonts w:ascii="Calibri" w:hAnsi="Calibri" w:cs="Calibri"/>
          <w:bCs/>
          <w:sz w:val="20"/>
          <w:szCs w:val="20"/>
        </w:rPr>
        <w:t xml:space="preserve">The statements in this job description are intended to describe the general nature and minimum level of work required.  The content should not be construed as a complete list of all duties, responsibilities and skills required to meet the criteria for this position.  </w:t>
      </w:r>
    </w:p>
    <w:sectPr w:rsidR="000A59CB" w:rsidRPr="00AA79C6" w:rsidSect="00D27A74">
      <w:footerReference w:type="default" r:id="rId7"/>
      <w:pgSz w:w="12240" w:h="15840"/>
      <w:pgMar w:top="99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00E" w:rsidRDefault="00AA600E" w:rsidP="00F745A2">
      <w:r>
        <w:separator/>
      </w:r>
    </w:p>
  </w:endnote>
  <w:endnote w:type="continuationSeparator" w:id="0">
    <w:p w:rsidR="00AA600E" w:rsidRDefault="00AA600E" w:rsidP="00F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527359"/>
      <w:docPartObj>
        <w:docPartGallery w:val="Page Numbers (Bottom of Page)"/>
        <w:docPartUnique/>
      </w:docPartObj>
    </w:sdtPr>
    <w:sdtEndPr>
      <w:rPr>
        <w:noProof/>
      </w:rPr>
    </w:sdtEndPr>
    <w:sdtContent>
      <w:p w:rsidR="007F534B" w:rsidRDefault="007F534B">
        <w:pPr>
          <w:pStyle w:val="Footer"/>
          <w:jc w:val="center"/>
        </w:pPr>
        <w:r>
          <w:fldChar w:fldCharType="begin"/>
        </w:r>
        <w:r>
          <w:instrText xml:space="preserve"> PAGE   \* MERGEFORMAT </w:instrText>
        </w:r>
        <w:r>
          <w:fldChar w:fldCharType="separate"/>
        </w:r>
        <w:r w:rsidR="0001373D">
          <w:rPr>
            <w:noProof/>
          </w:rPr>
          <w:t>3</w:t>
        </w:r>
        <w:r>
          <w:rPr>
            <w:noProof/>
          </w:rPr>
          <w:fldChar w:fldCharType="end"/>
        </w:r>
      </w:p>
    </w:sdtContent>
  </w:sdt>
  <w:p w:rsidR="00EA19C4" w:rsidRPr="007F534B" w:rsidRDefault="00EA19C4" w:rsidP="007F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00E" w:rsidRDefault="00AA600E" w:rsidP="00F745A2">
      <w:r>
        <w:separator/>
      </w:r>
    </w:p>
  </w:footnote>
  <w:footnote w:type="continuationSeparator" w:id="0">
    <w:p w:rsidR="00AA600E" w:rsidRDefault="00AA600E" w:rsidP="00F7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03F"/>
    <w:multiLevelType w:val="hybridMultilevel"/>
    <w:tmpl w:val="3C54DD7E"/>
    <w:lvl w:ilvl="0" w:tplc="04090005">
      <w:start w:val="1"/>
      <w:numFmt w:val="bullet"/>
      <w:lvlText w:val=""/>
      <w:lvlJc w:val="left"/>
      <w:pPr>
        <w:ind w:left="720" w:hanging="360"/>
      </w:pPr>
      <w:rPr>
        <w:rFonts w:ascii="Wingdings" w:hAnsi="Wingding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22888"/>
    <w:multiLevelType w:val="hybridMultilevel"/>
    <w:tmpl w:val="52FE743C"/>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C0CE3"/>
    <w:multiLevelType w:val="hybridMultilevel"/>
    <w:tmpl w:val="15E8C7C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A446CE"/>
    <w:multiLevelType w:val="hybridMultilevel"/>
    <w:tmpl w:val="FBE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A31AD"/>
    <w:multiLevelType w:val="hybridMultilevel"/>
    <w:tmpl w:val="E7E26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B73A0"/>
    <w:multiLevelType w:val="hybridMultilevel"/>
    <w:tmpl w:val="FF40E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05978"/>
    <w:multiLevelType w:val="hybridMultilevel"/>
    <w:tmpl w:val="127C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B3794"/>
    <w:multiLevelType w:val="hybridMultilevel"/>
    <w:tmpl w:val="818440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5121C"/>
    <w:multiLevelType w:val="hybridMultilevel"/>
    <w:tmpl w:val="E3467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C50A40"/>
    <w:multiLevelType w:val="hybridMultilevel"/>
    <w:tmpl w:val="F864B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7"/>
  </w:num>
  <w:num w:numId="6">
    <w:abstractNumId w:val="5"/>
  </w:num>
  <w:num w:numId="7">
    <w:abstractNumId w:val="9"/>
  </w:num>
  <w:num w:numId="8">
    <w:abstractNumId w:val="6"/>
  </w:num>
  <w:num w:numId="9">
    <w:abstractNumId w:val="0"/>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CB"/>
    <w:rsid w:val="000012DF"/>
    <w:rsid w:val="00001DB1"/>
    <w:rsid w:val="0000240D"/>
    <w:rsid w:val="00005138"/>
    <w:rsid w:val="000115C4"/>
    <w:rsid w:val="0001170D"/>
    <w:rsid w:val="0001373D"/>
    <w:rsid w:val="00017774"/>
    <w:rsid w:val="00022162"/>
    <w:rsid w:val="00032AF3"/>
    <w:rsid w:val="00054357"/>
    <w:rsid w:val="00060B28"/>
    <w:rsid w:val="0006417A"/>
    <w:rsid w:val="00081251"/>
    <w:rsid w:val="000834BD"/>
    <w:rsid w:val="000869F4"/>
    <w:rsid w:val="00090F9D"/>
    <w:rsid w:val="000A59CB"/>
    <w:rsid w:val="000B0DEF"/>
    <w:rsid w:val="000B4385"/>
    <w:rsid w:val="000C4D66"/>
    <w:rsid w:val="000D4C88"/>
    <w:rsid w:val="000D56EB"/>
    <w:rsid w:val="000D77A3"/>
    <w:rsid w:val="000E19C2"/>
    <w:rsid w:val="000E69D6"/>
    <w:rsid w:val="0010404D"/>
    <w:rsid w:val="00111C5F"/>
    <w:rsid w:val="00114037"/>
    <w:rsid w:val="00134109"/>
    <w:rsid w:val="00134FBC"/>
    <w:rsid w:val="00146CBE"/>
    <w:rsid w:val="001471D3"/>
    <w:rsid w:val="00157325"/>
    <w:rsid w:val="00177B54"/>
    <w:rsid w:val="001914B1"/>
    <w:rsid w:val="001A1868"/>
    <w:rsid w:val="001A2943"/>
    <w:rsid w:val="001D270E"/>
    <w:rsid w:val="001D35CB"/>
    <w:rsid w:val="001E098A"/>
    <w:rsid w:val="002428E5"/>
    <w:rsid w:val="002526EA"/>
    <w:rsid w:val="00282199"/>
    <w:rsid w:val="00294DF7"/>
    <w:rsid w:val="0029773D"/>
    <w:rsid w:val="002C5A81"/>
    <w:rsid w:val="00311560"/>
    <w:rsid w:val="003126C7"/>
    <w:rsid w:val="00313C71"/>
    <w:rsid w:val="00332165"/>
    <w:rsid w:val="003366F0"/>
    <w:rsid w:val="00336CB9"/>
    <w:rsid w:val="00356718"/>
    <w:rsid w:val="003567E3"/>
    <w:rsid w:val="0039412F"/>
    <w:rsid w:val="003A095E"/>
    <w:rsid w:val="003B1221"/>
    <w:rsid w:val="003B1F77"/>
    <w:rsid w:val="003B66C6"/>
    <w:rsid w:val="003C3A44"/>
    <w:rsid w:val="003D6BC0"/>
    <w:rsid w:val="003E2353"/>
    <w:rsid w:val="003E347A"/>
    <w:rsid w:val="00410704"/>
    <w:rsid w:val="00415C2E"/>
    <w:rsid w:val="0043252B"/>
    <w:rsid w:val="00433D0B"/>
    <w:rsid w:val="00447B47"/>
    <w:rsid w:val="0047210A"/>
    <w:rsid w:val="00483301"/>
    <w:rsid w:val="00483AC4"/>
    <w:rsid w:val="00491F8F"/>
    <w:rsid w:val="004922A3"/>
    <w:rsid w:val="00496339"/>
    <w:rsid w:val="004B498A"/>
    <w:rsid w:val="004C01DD"/>
    <w:rsid w:val="004E1025"/>
    <w:rsid w:val="004E73BD"/>
    <w:rsid w:val="004F14F9"/>
    <w:rsid w:val="00500656"/>
    <w:rsid w:val="00511C6D"/>
    <w:rsid w:val="005352A9"/>
    <w:rsid w:val="005619EA"/>
    <w:rsid w:val="00561C7C"/>
    <w:rsid w:val="00571686"/>
    <w:rsid w:val="005819E8"/>
    <w:rsid w:val="005924C8"/>
    <w:rsid w:val="005A738D"/>
    <w:rsid w:val="005B10BA"/>
    <w:rsid w:val="005B7236"/>
    <w:rsid w:val="005C4EA5"/>
    <w:rsid w:val="005D2992"/>
    <w:rsid w:val="00610AEC"/>
    <w:rsid w:val="0062347B"/>
    <w:rsid w:val="0063618F"/>
    <w:rsid w:val="006606F3"/>
    <w:rsid w:val="006A6499"/>
    <w:rsid w:val="006C11F6"/>
    <w:rsid w:val="006C1431"/>
    <w:rsid w:val="006C65E8"/>
    <w:rsid w:val="006D7515"/>
    <w:rsid w:val="006E1CEF"/>
    <w:rsid w:val="006F0B2B"/>
    <w:rsid w:val="006F3F0E"/>
    <w:rsid w:val="006F5611"/>
    <w:rsid w:val="006F7455"/>
    <w:rsid w:val="00723D49"/>
    <w:rsid w:val="00725B30"/>
    <w:rsid w:val="00764184"/>
    <w:rsid w:val="007759C9"/>
    <w:rsid w:val="00782AB1"/>
    <w:rsid w:val="0078531B"/>
    <w:rsid w:val="00794F21"/>
    <w:rsid w:val="00796A96"/>
    <w:rsid w:val="00797390"/>
    <w:rsid w:val="007B2642"/>
    <w:rsid w:val="007D00E5"/>
    <w:rsid w:val="007D4EDC"/>
    <w:rsid w:val="007F0392"/>
    <w:rsid w:val="007F534B"/>
    <w:rsid w:val="007F5E48"/>
    <w:rsid w:val="008066CC"/>
    <w:rsid w:val="00825310"/>
    <w:rsid w:val="00827082"/>
    <w:rsid w:val="00854379"/>
    <w:rsid w:val="00861772"/>
    <w:rsid w:val="00865F4D"/>
    <w:rsid w:val="00867B9B"/>
    <w:rsid w:val="008810CB"/>
    <w:rsid w:val="00885C1F"/>
    <w:rsid w:val="008872A0"/>
    <w:rsid w:val="008A399C"/>
    <w:rsid w:val="008B4C5D"/>
    <w:rsid w:val="008E603D"/>
    <w:rsid w:val="00923CD1"/>
    <w:rsid w:val="00925DC6"/>
    <w:rsid w:val="00932B4C"/>
    <w:rsid w:val="00940435"/>
    <w:rsid w:val="00941BE3"/>
    <w:rsid w:val="00946D09"/>
    <w:rsid w:val="00962E0A"/>
    <w:rsid w:val="00971514"/>
    <w:rsid w:val="00972394"/>
    <w:rsid w:val="00980609"/>
    <w:rsid w:val="00997EF1"/>
    <w:rsid w:val="009B0EB4"/>
    <w:rsid w:val="009E5DC8"/>
    <w:rsid w:val="009F5B0B"/>
    <w:rsid w:val="009F6865"/>
    <w:rsid w:val="00A03121"/>
    <w:rsid w:val="00A22C79"/>
    <w:rsid w:val="00A543F9"/>
    <w:rsid w:val="00A573C1"/>
    <w:rsid w:val="00A66CC2"/>
    <w:rsid w:val="00A66F21"/>
    <w:rsid w:val="00A94CAE"/>
    <w:rsid w:val="00AA600E"/>
    <w:rsid w:val="00AA79C6"/>
    <w:rsid w:val="00AB6345"/>
    <w:rsid w:val="00AB7EB9"/>
    <w:rsid w:val="00AC7768"/>
    <w:rsid w:val="00AD79CA"/>
    <w:rsid w:val="00AF03C6"/>
    <w:rsid w:val="00B03DD5"/>
    <w:rsid w:val="00B11FC6"/>
    <w:rsid w:val="00B1511C"/>
    <w:rsid w:val="00B16F81"/>
    <w:rsid w:val="00B41317"/>
    <w:rsid w:val="00B57C59"/>
    <w:rsid w:val="00B6657A"/>
    <w:rsid w:val="00B7154A"/>
    <w:rsid w:val="00B90292"/>
    <w:rsid w:val="00B925F2"/>
    <w:rsid w:val="00B93497"/>
    <w:rsid w:val="00BB0BD5"/>
    <w:rsid w:val="00BD1C0D"/>
    <w:rsid w:val="00BE1C57"/>
    <w:rsid w:val="00BF2689"/>
    <w:rsid w:val="00C06040"/>
    <w:rsid w:val="00C21601"/>
    <w:rsid w:val="00C36DF7"/>
    <w:rsid w:val="00C419D1"/>
    <w:rsid w:val="00C85E14"/>
    <w:rsid w:val="00CA1F7B"/>
    <w:rsid w:val="00CB7875"/>
    <w:rsid w:val="00CB7E5C"/>
    <w:rsid w:val="00CD6F08"/>
    <w:rsid w:val="00D057BB"/>
    <w:rsid w:val="00D2108A"/>
    <w:rsid w:val="00D21749"/>
    <w:rsid w:val="00D27A74"/>
    <w:rsid w:val="00D33CC3"/>
    <w:rsid w:val="00D3555C"/>
    <w:rsid w:val="00D3755E"/>
    <w:rsid w:val="00D40E25"/>
    <w:rsid w:val="00D56B03"/>
    <w:rsid w:val="00D64096"/>
    <w:rsid w:val="00DD78D6"/>
    <w:rsid w:val="00E01AB5"/>
    <w:rsid w:val="00E0464E"/>
    <w:rsid w:val="00E10F8F"/>
    <w:rsid w:val="00E1338B"/>
    <w:rsid w:val="00E236FE"/>
    <w:rsid w:val="00E46013"/>
    <w:rsid w:val="00E77D74"/>
    <w:rsid w:val="00E851AE"/>
    <w:rsid w:val="00E9147D"/>
    <w:rsid w:val="00E926F9"/>
    <w:rsid w:val="00EA19C4"/>
    <w:rsid w:val="00EA229F"/>
    <w:rsid w:val="00EB12FD"/>
    <w:rsid w:val="00EC1D8D"/>
    <w:rsid w:val="00ED3DB4"/>
    <w:rsid w:val="00EE79ED"/>
    <w:rsid w:val="00F0150E"/>
    <w:rsid w:val="00F1656B"/>
    <w:rsid w:val="00F2406F"/>
    <w:rsid w:val="00F2531B"/>
    <w:rsid w:val="00F27A60"/>
    <w:rsid w:val="00F30724"/>
    <w:rsid w:val="00F40F62"/>
    <w:rsid w:val="00F55AF8"/>
    <w:rsid w:val="00F57467"/>
    <w:rsid w:val="00F724FC"/>
    <w:rsid w:val="00F745A2"/>
    <w:rsid w:val="00F9671D"/>
    <w:rsid w:val="00FA51E0"/>
    <w:rsid w:val="00FA7ADC"/>
    <w:rsid w:val="00FC65A0"/>
    <w:rsid w:val="00FD6DF1"/>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F5EF76"/>
  <w15:docId w15:val="{68077D6D-ABA6-466C-BCEF-DC7C3B6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CB"/>
    <w:pPr>
      <w:ind w:left="720"/>
      <w:contextualSpacing/>
    </w:pPr>
    <w:rPr>
      <w:rFonts w:ascii="Arial" w:eastAsia="Calibri" w:hAnsi="Arial"/>
      <w:sz w:val="22"/>
      <w:szCs w:val="20"/>
    </w:rPr>
  </w:style>
  <w:style w:type="character" w:customStyle="1" w:styleId="apple-converted-space">
    <w:name w:val="apple-converted-space"/>
    <w:basedOn w:val="DefaultParagraphFont"/>
    <w:rsid w:val="000A59CB"/>
  </w:style>
  <w:style w:type="paragraph" w:styleId="BalloonText">
    <w:name w:val="Balloon Text"/>
    <w:basedOn w:val="Normal"/>
    <w:link w:val="BalloonTextChar"/>
    <w:uiPriority w:val="99"/>
    <w:semiHidden/>
    <w:unhideWhenUsed/>
    <w:rsid w:val="0041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04"/>
    <w:rPr>
      <w:rFonts w:ascii="Segoe UI" w:eastAsia="Times New Roman" w:hAnsi="Segoe UI" w:cs="Segoe UI"/>
      <w:sz w:val="18"/>
      <w:szCs w:val="18"/>
    </w:rPr>
  </w:style>
  <w:style w:type="paragraph" w:styleId="Header">
    <w:name w:val="header"/>
    <w:basedOn w:val="Normal"/>
    <w:link w:val="HeaderChar"/>
    <w:uiPriority w:val="99"/>
    <w:unhideWhenUsed/>
    <w:rsid w:val="00F745A2"/>
    <w:pPr>
      <w:tabs>
        <w:tab w:val="center" w:pos="4680"/>
        <w:tab w:val="right" w:pos="9360"/>
      </w:tabs>
    </w:pPr>
  </w:style>
  <w:style w:type="character" w:customStyle="1" w:styleId="HeaderChar">
    <w:name w:val="Header Char"/>
    <w:basedOn w:val="DefaultParagraphFont"/>
    <w:link w:val="Header"/>
    <w:uiPriority w:val="99"/>
    <w:rsid w:val="00F74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5A2"/>
    <w:pPr>
      <w:tabs>
        <w:tab w:val="center" w:pos="4680"/>
        <w:tab w:val="right" w:pos="9360"/>
      </w:tabs>
    </w:pPr>
  </w:style>
  <w:style w:type="character" w:customStyle="1" w:styleId="FooterChar">
    <w:name w:val="Footer Char"/>
    <w:basedOn w:val="DefaultParagraphFont"/>
    <w:link w:val="Footer"/>
    <w:uiPriority w:val="99"/>
    <w:rsid w:val="00F745A2"/>
    <w:rPr>
      <w:rFonts w:ascii="Times New Roman" w:eastAsia="Times New Roman" w:hAnsi="Times New Roman" w:cs="Times New Roman"/>
      <w:sz w:val="24"/>
      <w:szCs w:val="24"/>
    </w:rPr>
  </w:style>
  <w:style w:type="paragraph" w:styleId="BodyText">
    <w:name w:val="Body Text"/>
    <w:basedOn w:val="Normal"/>
    <w:link w:val="BodyTextChar"/>
    <w:rsid w:val="00157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TUR" w:hAnsi="Times New Roman TUR" w:cs="Times New Roman TUR"/>
    </w:rPr>
  </w:style>
  <w:style w:type="character" w:customStyle="1" w:styleId="BodyTextChar">
    <w:name w:val="Body Text Char"/>
    <w:basedOn w:val="DefaultParagraphFont"/>
    <w:link w:val="BodyText"/>
    <w:rsid w:val="00157325"/>
    <w:rPr>
      <w:rFonts w:ascii="Times New Roman TUR" w:eastAsia="Times New Roman" w:hAnsi="Times New Roman TUR" w:cs="Times New Roman TUR"/>
      <w:sz w:val="24"/>
      <w:szCs w:val="24"/>
    </w:rPr>
  </w:style>
  <w:style w:type="paragraph" w:styleId="NormalWeb">
    <w:name w:val="Normal (Web)"/>
    <w:basedOn w:val="Normal"/>
    <w:uiPriority w:val="99"/>
    <w:semiHidden/>
    <w:unhideWhenUsed/>
    <w:rsid w:val="009B0EB4"/>
    <w:pPr>
      <w:spacing w:before="100" w:beforeAutospacing="1" w:after="100" w:afterAutospacing="1"/>
    </w:pPr>
  </w:style>
  <w:style w:type="character" w:styleId="Strong">
    <w:name w:val="Strong"/>
    <w:basedOn w:val="DefaultParagraphFont"/>
    <w:uiPriority w:val="22"/>
    <w:qFormat/>
    <w:rsid w:val="009B0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8388">
      <w:bodyDiv w:val="1"/>
      <w:marLeft w:val="0"/>
      <w:marRight w:val="0"/>
      <w:marTop w:val="0"/>
      <w:marBottom w:val="0"/>
      <w:divBdr>
        <w:top w:val="none" w:sz="0" w:space="0" w:color="auto"/>
        <w:left w:val="none" w:sz="0" w:space="0" w:color="auto"/>
        <w:bottom w:val="none" w:sz="0" w:space="0" w:color="auto"/>
        <w:right w:val="none" w:sz="0" w:space="0" w:color="auto"/>
      </w:divBdr>
    </w:div>
    <w:div w:id="334454589">
      <w:bodyDiv w:val="1"/>
      <w:marLeft w:val="0"/>
      <w:marRight w:val="0"/>
      <w:marTop w:val="0"/>
      <w:marBottom w:val="0"/>
      <w:divBdr>
        <w:top w:val="none" w:sz="0" w:space="0" w:color="auto"/>
        <w:left w:val="none" w:sz="0" w:space="0" w:color="auto"/>
        <w:bottom w:val="none" w:sz="0" w:space="0" w:color="auto"/>
        <w:right w:val="none" w:sz="0" w:space="0" w:color="auto"/>
      </w:divBdr>
    </w:div>
    <w:div w:id="426461284">
      <w:bodyDiv w:val="1"/>
      <w:marLeft w:val="0"/>
      <w:marRight w:val="0"/>
      <w:marTop w:val="0"/>
      <w:marBottom w:val="0"/>
      <w:divBdr>
        <w:top w:val="none" w:sz="0" w:space="0" w:color="auto"/>
        <w:left w:val="none" w:sz="0" w:space="0" w:color="auto"/>
        <w:bottom w:val="none" w:sz="0" w:space="0" w:color="auto"/>
        <w:right w:val="none" w:sz="0" w:space="0" w:color="auto"/>
      </w:divBdr>
    </w:div>
    <w:div w:id="479928434">
      <w:bodyDiv w:val="1"/>
      <w:marLeft w:val="0"/>
      <w:marRight w:val="0"/>
      <w:marTop w:val="0"/>
      <w:marBottom w:val="0"/>
      <w:divBdr>
        <w:top w:val="none" w:sz="0" w:space="0" w:color="auto"/>
        <w:left w:val="none" w:sz="0" w:space="0" w:color="auto"/>
        <w:bottom w:val="none" w:sz="0" w:space="0" w:color="auto"/>
        <w:right w:val="none" w:sz="0" w:space="0" w:color="auto"/>
      </w:divBdr>
    </w:div>
    <w:div w:id="1217933591">
      <w:bodyDiv w:val="1"/>
      <w:marLeft w:val="0"/>
      <w:marRight w:val="0"/>
      <w:marTop w:val="0"/>
      <w:marBottom w:val="0"/>
      <w:divBdr>
        <w:top w:val="none" w:sz="0" w:space="0" w:color="auto"/>
        <w:left w:val="none" w:sz="0" w:space="0" w:color="auto"/>
        <w:bottom w:val="none" w:sz="0" w:space="0" w:color="auto"/>
        <w:right w:val="none" w:sz="0" w:space="0" w:color="auto"/>
      </w:divBdr>
    </w:div>
    <w:div w:id="1393306430">
      <w:bodyDiv w:val="1"/>
      <w:marLeft w:val="0"/>
      <w:marRight w:val="0"/>
      <w:marTop w:val="0"/>
      <w:marBottom w:val="0"/>
      <w:divBdr>
        <w:top w:val="none" w:sz="0" w:space="0" w:color="auto"/>
        <w:left w:val="none" w:sz="0" w:space="0" w:color="auto"/>
        <w:bottom w:val="none" w:sz="0" w:space="0" w:color="auto"/>
        <w:right w:val="none" w:sz="0" w:space="0" w:color="auto"/>
      </w:divBdr>
    </w:div>
    <w:div w:id="1540240533">
      <w:bodyDiv w:val="1"/>
      <w:marLeft w:val="0"/>
      <w:marRight w:val="0"/>
      <w:marTop w:val="0"/>
      <w:marBottom w:val="0"/>
      <w:divBdr>
        <w:top w:val="none" w:sz="0" w:space="0" w:color="auto"/>
        <w:left w:val="none" w:sz="0" w:space="0" w:color="auto"/>
        <w:bottom w:val="none" w:sz="0" w:space="0" w:color="auto"/>
        <w:right w:val="none" w:sz="0" w:space="0" w:color="auto"/>
      </w:divBdr>
    </w:div>
    <w:div w:id="1925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priceb</dc:creator>
  <cp:lastModifiedBy>Norma I. Adorno</cp:lastModifiedBy>
  <cp:revision>10</cp:revision>
  <cp:lastPrinted>2020-12-28T20:03:00Z</cp:lastPrinted>
  <dcterms:created xsi:type="dcterms:W3CDTF">2021-10-01T17:54:00Z</dcterms:created>
  <dcterms:modified xsi:type="dcterms:W3CDTF">2021-10-01T18:00:00Z</dcterms:modified>
</cp:coreProperties>
</file>