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89156522"/>
    <w:bookmarkEnd w:id="0"/>
    <w:p w:rsidR="00BB6766" w:rsidRDefault="00BB6766" w:rsidP="00BB67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37764" wp14:editId="3067F24C">
                <wp:simplePos x="0" y="0"/>
                <wp:positionH relativeFrom="margin">
                  <wp:posOffset>3328117</wp:posOffset>
                </wp:positionH>
                <wp:positionV relativeFrom="paragraph">
                  <wp:posOffset>7620</wp:posOffset>
                </wp:positionV>
                <wp:extent cx="3019425" cy="11525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FOR MORE INFORMATION, CONTACT:</w:t>
                            </w:r>
                          </w:p>
                          <w:p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Sarah Gualco</w:t>
                            </w:r>
                          </w:p>
                          <w:p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Health &amp; Wellness Coordinator</w:t>
                            </w:r>
                          </w:p>
                          <w:p w:rsidR="00BB6766" w:rsidRPr="004D1C20" w:rsidRDefault="00BB6766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239-652-6914</w:t>
                            </w:r>
                          </w:p>
                          <w:p w:rsidR="00BB6766" w:rsidRPr="004D1C20" w:rsidRDefault="009C3638" w:rsidP="00BB6766">
                            <w:pPr>
                              <w:tabs>
                                <w:tab w:val="left" w:pos="6480"/>
                              </w:tabs>
                              <w:spacing w:after="0"/>
                              <w:ind w:left="86" w:right="-43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BB6766" w:rsidRPr="004D1C20">
                                <w:rPr>
                                  <w:rStyle w:val="Hyperlink"/>
                                  <w:rFonts w:eastAsia="Times New Roman" w:cstheme="minorHAnsi"/>
                                  <w:sz w:val="24"/>
                                  <w:szCs w:val="24"/>
                                </w:rPr>
                                <w:t>Sarah.gualco@aaaswfl.org</w:t>
                              </w:r>
                            </w:hyperlink>
                            <w:r w:rsidR="00BB6766" w:rsidRPr="004D1C20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6766" w:rsidRDefault="00BB6766" w:rsidP="00BB67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E37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05pt;margin-top:.6pt;width:237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" stroked="f">
                <v:textbox>
                  <w:txbxContent>
                    <w:p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FOR MORE INFORMATION, CONTACT:</w:t>
                      </w:r>
                    </w:p>
                    <w:p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Sarah Gualco</w:t>
                      </w:r>
                    </w:p>
                    <w:p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Health &amp; Wellness Coordinator</w:t>
                      </w:r>
                    </w:p>
                    <w:p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>239-652-6914</w:t>
                      </w:r>
                    </w:p>
                    <w:p w:rsidR="00BB6766" w:rsidRPr="004D1C20" w:rsidRDefault="00BB6766" w:rsidP="00BB6766">
                      <w:pPr>
                        <w:tabs>
                          <w:tab w:val="left" w:pos="6480"/>
                        </w:tabs>
                        <w:spacing w:after="0"/>
                        <w:ind w:left="86" w:right="-43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hyperlink r:id="rId7" w:history="1">
                        <w:r w:rsidRPr="004D1C20">
                          <w:rPr>
                            <w:rStyle w:val="Hyperlink"/>
                            <w:rFonts w:eastAsia="Times New Roman" w:cstheme="minorHAnsi"/>
                            <w:sz w:val="24"/>
                            <w:szCs w:val="24"/>
                          </w:rPr>
                          <w:t>Sarah.gualco@aaaswfl.org</w:t>
                        </w:r>
                      </w:hyperlink>
                      <w:r w:rsidRPr="004D1C20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6766" w:rsidRDefault="00BB6766" w:rsidP="00BB67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C72594" wp14:editId="58F95BAE">
            <wp:extent cx="1247775" cy="11239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103" cy="11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66" w:rsidRDefault="00BB6766" w:rsidP="00BB6766"/>
    <w:p w:rsidR="00BB6766" w:rsidRDefault="00BB6766" w:rsidP="00BB6766">
      <w:pPr>
        <w:ind w:right="-40"/>
        <w:rPr>
          <w:rFonts w:eastAsia="Times New Roman" w:cs="Times New Roman"/>
          <w:b/>
          <w:sz w:val="32"/>
          <w:szCs w:val="20"/>
        </w:rPr>
      </w:pPr>
      <w:r>
        <w:rPr>
          <w:rFonts w:eastAsia="Times New Roman" w:cs="Times New Roman"/>
          <w:b/>
          <w:sz w:val="32"/>
          <w:szCs w:val="20"/>
        </w:rPr>
        <w:t>FOR IM</w:t>
      </w:r>
      <w:r w:rsidRPr="00460759">
        <w:rPr>
          <w:rFonts w:eastAsia="Times New Roman" w:cs="Times New Roman"/>
          <w:b/>
          <w:sz w:val="32"/>
          <w:szCs w:val="20"/>
        </w:rPr>
        <w:t>MEDIATE RELEASE</w:t>
      </w:r>
    </w:p>
    <w:p w:rsidR="00514E35" w:rsidRDefault="00F65EC6">
      <w:r>
        <w:t>03/08/2022</w:t>
      </w:r>
    </w:p>
    <w:p w:rsidR="00BB6766" w:rsidRPr="004D1C20" w:rsidRDefault="00BB6766" w:rsidP="00BB6766">
      <w:pPr>
        <w:tabs>
          <w:tab w:val="left" w:pos="7200"/>
        </w:tabs>
        <w:spacing w:line="276" w:lineRule="auto"/>
        <w:ind w:right="-40"/>
        <w:jc w:val="center"/>
        <w:rPr>
          <w:rFonts w:eastAsia="Times New Roman" w:cstheme="minorHAnsi"/>
          <w:b/>
          <w:sz w:val="32"/>
          <w:szCs w:val="20"/>
        </w:rPr>
      </w:pPr>
      <w:r w:rsidRPr="004D1C20">
        <w:rPr>
          <w:rFonts w:eastAsia="Times New Roman" w:cstheme="minorHAnsi"/>
          <w:b/>
          <w:sz w:val="32"/>
          <w:szCs w:val="20"/>
        </w:rPr>
        <w:t>Commit to Living Healthy!</w:t>
      </w:r>
    </w:p>
    <w:p w:rsidR="00BB6766" w:rsidRPr="004D1C20" w:rsidRDefault="00BB6766" w:rsidP="00BB6766">
      <w:pPr>
        <w:tabs>
          <w:tab w:val="left" w:pos="7200"/>
        </w:tabs>
        <w:spacing w:line="276" w:lineRule="auto"/>
        <w:ind w:right="-40"/>
        <w:jc w:val="center"/>
        <w:rPr>
          <w:rFonts w:eastAsia="Times New Roman" w:cstheme="minorHAnsi"/>
          <w:b/>
          <w:sz w:val="28"/>
          <w:szCs w:val="28"/>
        </w:rPr>
      </w:pPr>
      <w:r w:rsidRPr="004D1C20">
        <w:rPr>
          <w:rFonts w:eastAsia="Times New Roman" w:cstheme="minorHAnsi"/>
          <w:b/>
          <w:sz w:val="28"/>
          <w:szCs w:val="28"/>
        </w:rPr>
        <w:t>Join a FREE Workshop to Manage Your Chronic Condition</w:t>
      </w:r>
    </w:p>
    <w:p w:rsidR="00A279EB" w:rsidRDefault="00A279EB"/>
    <w:p w:rsidR="008B5A1D" w:rsidRDefault="00BB6766" w:rsidP="00E40951">
      <w:pPr>
        <w:spacing w:after="120" w:line="360" w:lineRule="auto"/>
      </w:pPr>
      <w:r w:rsidRPr="004D1C20">
        <w:rPr>
          <w:rFonts w:cstheme="minorHAnsi"/>
          <w:b/>
          <w:sz w:val="24"/>
          <w:szCs w:val="24"/>
        </w:rPr>
        <w:t>Southwest, FL (</w:t>
      </w:r>
      <w:r w:rsidR="00F65EC6">
        <w:rPr>
          <w:rFonts w:cstheme="minorHAnsi"/>
          <w:b/>
          <w:sz w:val="24"/>
          <w:szCs w:val="24"/>
        </w:rPr>
        <w:t>03/08/2022</w:t>
      </w:r>
      <w:r w:rsidRPr="004D1C20">
        <w:rPr>
          <w:rFonts w:cstheme="minorHAnsi"/>
          <w:b/>
          <w:sz w:val="24"/>
          <w:szCs w:val="24"/>
        </w:rPr>
        <w:t>)—</w:t>
      </w:r>
      <w:r w:rsidRPr="000301E6">
        <w:rPr>
          <w:rFonts w:ascii="Calibri" w:hAnsi="Calibri" w:cs="Calibri"/>
          <w:sz w:val="24"/>
          <w:szCs w:val="24"/>
        </w:rPr>
        <w:t xml:space="preserve"> </w:t>
      </w:r>
      <w:r w:rsidR="00326E49">
        <w:t xml:space="preserve">2021 was a challenging year for </w:t>
      </w:r>
      <w:r>
        <w:t>everyone, and</w:t>
      </w:r>
      <w:r w:rsidR="008F5A93">
        <w:t xml:space="preserve"> </w:t>
      </w:r>
      <w:r>
        <w:t>n</w:t>
      </w:r>
      <w:r w:rsidR="00326E49">
        <w:t xml:space="preserve">ow more than ever, it is important </w:t>
      </w:r>
      <w:r>
        <w:t xml:space="preserve">that </w:t>
      </w:r>
      <w:r w:rsidR="00326E49">
        <w:t xml:space="preserve">we learn to take care of our health and well-being. </w:t>
      </w:r>
      <w:r w:rsidR="008B5A1D">
        <w:t xml:space="preserve">Thankfully, there are free resources available in your community to </w:t>
      </w:r>
      <w:r>
        <w:t>support Living Healthy in</w:t>
      </w:r>
      <w:r w:rsidR="00F17199">
        <w:t xml:space="preserve"> 2022.</w:t>
      </w:r>
      <w:r w:rsidR="008B5A1D">
        <w:t xml:space="preserve"> </w:t>
      </w:r>
      <w:r>
        <w:t>The Area Agency on Aging for Southwest Florida is offering</w:t>
      </w:r>
      <w:r w:rsidR="009D15D2">
        <w:t xml:space="preserve"> FREE</w:t>
      </w:r>
      <w:r w:rsidR="001C0A2F">
        <w:t>,</w:t>
      </w:r>
      <w:r w:rsidR="0001092F">
        <w:t xml:space="preserve"> virtual</w:t>
      </w:r>
      <w:r w:rsidR="008F5A93" w:rsidRPr="008F5A93">
        <w:t xml:space="preserve"> workshop</w:t>
      </w:r>
      <w:r>
        <w:t>s</w:t>
      </w:r>
      <w:r w:rsidR="008F5A93" w:rsidRPr="008F5A93">
        <w:t xml:space="preserve"> for </w:t>
      </w:r>
      <w:r>
        <w:t>older adults and adults with disabilities who are</w:t>
      </w:r>
      <w:r w:rsidR="008F5A93" w:rsidRPr="008F5A93">
        <w:t xml:space="preserve"> living with one or more ongoing health conditions</w:t>
      </w:r>
      <w:r>
        <w:t>,</w:t>
      </w:r>
      <w:r w:rsidR="008F5A93" w:rsidRPr="008F5A93">
        <w:t xml:space="preserve"> </w:t>
      </w:r>
      <w:r w:rsidR="00E40951" w:rsidRPr="008F5A93">
        <w:t>like</w:t>
      </w:r>
      <w:r w:rsidR="008F5A93" w:rsidRPr="008F5A93">
        <w:t xml:space="preserve"> diabetes, arthritis, pain, cancer, high cholesterol, depression, asthma, heart disease, </w:t>
      </w:r>
      <w:r w:rsidR="00F65EC6">
        <w:t>or</w:t>
      </w:r>
      <w:r w:rsidR="008F5A93" w:rsidRPr="008F5A93">
        <w:t xml:space="preserve"> high blood pressure.</w:t>
      </w:r>
      <w:r w:rsidR="00326E49">
        <w:t xml:space="preserve"> </w:t>
      </w:r>
    </w:p>
    <w:p w:rsidR="000D7859" w:rsidRDefault="00AE0544" w:rsidP="00E40951">
      <w:pPr>
        <w:spacing w:after="120" w:line="360" w:lineRule="auto"/>
      </w:pPr>
      <w:r>
        <w:t>According to the Florida Department of Health, adults in SWF</w:t>
      </w:r>
      <w:r w:rsidR="00D80241">
        <w:t xml:space="preserve">L are disproportionately </w:t>
      </w:r>
      <w:r w:rsidR="00360EDE">
        <w:t>hospitalized</w:t>
      </w:r>
      <w:r w:rsidR="00E40951">
        <w:t xml:space="preserve"> due to</w:t>
      </w:r>
      <w:r w:rsidR="00D80241">
        <w:t xml:space="preserve"> coronary heart disease, diabetes and asthma. </w:t>
      </w:r>
      <w:r w:rsidR="009323C2" w:rsidRPr="009323C2">
        <w:t>However</w:t>
      </w:r>
      <w:r w:rsidR="00191352">
        <w:t xml:space="preserve">, </w:t>
      </w:r>
      <w:r w:rsidR="0015400F">
        <w:t xml:space="preserve">these </w:t>
      </w:r>
      <w:r w:rsidR="009323C2" w:rsidRPr="009323C2">
        <w:t>chronic illnesses can be successfully managed and their symptoms can be reduced</w:t>
      </w:r>
      <w:r w:rsidR="003D77EE">
        <w:t xml:space="preserve">. </w:t>
      </w:r>
      <w:r w:rsidR="00303DC3" w:rsidRPr="00303DC3">
        <w:t xml:space="preserve">Part of </w:t>
      </w:r>
      <w:r w:rsidR="000D7859">
        <w:t xml:space="preserve">managing </w:t>
      </w:r>
      <w:r w:rsidR="00303DC3" w:rsidRPr="00303DC3">
        <w:t xml:space="preserve">almost any chronic condition involves </w:t>
      </w:r>
      <w:r w:rsidR="001F284F">
        <w:t xml:space="preserve">making </w:t>
      </w:r>
      <w:r w:rsidR="00303DC3" w:rsidRPr="00303DC3">
        <w:t>lifestyle changes.</w:t>
      </w:r>
      <w:r w:rsidR="00F13D7D">
        <w:t xml:space="preserve"> Our program can assist with developing the </w:t>
      </w:r>
      <w:r w:rsidR="00D36667">
        <w:t xml:space="preserve">skills and confidence </w:t>
      </w:r>
      <w:r w:rsidR="00F56222">
        <w:t xml:space="preserve">to self-manage your chronic health problems. </w:t>
      </w:r>
    </w:p>
    <w:p w:rsidR="00BB6766" w:rsidRDefault="00BB6766" w:rsidP="00E40951">
      <w:pPr>
        <w:spacing w:after="120" w:line="360" w:lineRule="auto"/>
      </w:pPr>
      <w:r>
        <w:t>The Living Healthy workshop is a program to self-manage chron</w:t>
      </w:r>
      <w:r w:rsidR="00E40951">
        <w:t>ic conditions. Participants develop tools to support healthy nutrition, increase physical activity, manage pain and medication, and build a network of support through the shared experience of living with an ongoing health condition. To register for the next Living Healthy workshop, c</w:t>
      </w:r>
      <w:r>
        <w:t>ontact Sarah Gualco at 239-652-6914</w:t>
      </w:r>
      <w:bookmarkStart w:id="1" w:name="_GoBack"/>
      <w:bookmarkEnd w:id="1"/>
      <w:r>
        <w:t>. This workshop is held virtually via ZOOM and is scheduled for Fridays, 9:30am-12pm, from April 15</w:t>
      </w:r>
      <w:r w:rsidRPr="00BB6766">
        <w:rPr>
          <w:vertAlign w:val="superscript"/>
        </w:rPr>
        <w:t>th</w:t>
      </w:r>
      <w:r>
        <w:t xml:space="preserve"> to May 20</w:t>
      </w:r>
      <w:r w:rsidRPr="00BB6766">
        <w:rPr>
          <w:vertAlign w:val="superscript"/>
        </w:rPr>
        <w:t>th</w:t>
      </w:r>
      <w:r>
        <w:t xml:space="preserve">. </w:t>
      </w:r>
    </w:p>
    <w:p w:rsidR="00E40951" w:rsidRDefault="00896C3C" w:rsidP="00E40951">
      <w:pPr>
        <w:spacing w:after="120" w:line="360" w:lineRule="auto"/>
      </w:pPr>
      <w:r>
        <w:t>Now is the time to</w:t>
      </w:r>
      <w:r w:rsidR="00E40951">
        <w:t xml:space="preserve"> invest in your health!</w:t>
      </w:r>
    </w:p>
    <w:p w:rsidR="00E40951" w:rsidRPr="00A00DEB" w:rsidRDefault="00E40951" w:rsidP="00A00DEB">
      <w:pPr>
        <w:spacing w:after="120" w:line="360" w:lineRule="auto"/>
        <w:rPr>
          <w:rFonts w:cstheme="minorHAnsi"/>
        </w:rPr>
      </w:pPr>
      <w:r w:rsidRPr="00E40951">
        <w:rPr>
          <w:rFonts w:cstheme="minorHAnsi"/>
          <w:b/>
        </w:rPr>
        <w:t>Space is limited and advance registration is required</w:t>
      </w:r>
      <w:r w:rsidRPr="00E40951">
        <w:rPr>
          <w:rFonts w:cstheme="minorHAnsi"/>
        </w:rPr>
        <w:t xml:space="preserve">. To participate, you must reside in Charlotte, Collier, </w:t>
      </w:r>
      <w:proofErr w:type="spellStart"/>
      <w:r w:rsidRPr="00E40951">
        <w:rPr>
          <w:rFonts w:cstheme="minorHAnsi"/>
        </w:rPr>
        <w:t>DeSoto</w:t>
      </w:r>
      <w:proofErr w:type="spellEnd"/>
      <w:r w:rsidRPr="00E40951">
        <w:rPr>
          <w:rFonts w:cstheme="minorHAnsi"/>
        </w:rPr>
        <w:t>, Glades, Hendry, or Sarasota Count</w:t>
      </w:r>
      <w:r w:rsidR="00A00DEB">
        <w:rPr>
          <w:rFonts w:cstheme="minorHAnsi"/>
        </w:rPr>
        <w:t>y</w:t>
      </w:r>
      <w:r w:rsidRPr="00E40951">
        <w:rPr>
          <w:rFonts w:cstheme="minorHAnsi"/>
        </w:rPr>
        <w:t xml:space="preserve">.  </w:t>
      </w:r>
    </w:p>
    <w:sectPr w:rsidR="00E40951" w:rsidRPr="00A00DEB" w:rsidSect="00A00DEB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EB" w:rsidRDefault="00A00DEB" w:rsidP="00A00DEB">
      <w:pPr>
        <w:spacing w:after="0" w:line="240" w:lineRule="auto"/>
      </w:pPr>
      <w:r>
        <w:separator/>
      </w:r>
    </w:p>
  </w:endnote>
  <w:endnote w:type="continuationSeparator" w:id="0">
    <w:p w:rsidR="00A00DEB" w:rsidRDefault="00A00DEB" w:rsidP="00A0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EB" w:rsidRPr="00A00DEB" w:rsidRDefault="00A00DEB" w:rsidP="00A00DEB">
    <w:pPr>
      <w:spacing w:after="0" w:line="240" w:lineRule="auto"/>
      <w:jc w:val="center"/>
      <w:rPr>
        <w:rFonts w:cstheme="minorHAnsi"/>
        <w:b/>
        <w:color w:val="002060"/>
        <w:w w:val="115"/>
        <w:sz w:val="20"/>
        <w:szCs w:val="20"/>
      </w:rPr>
    </w:pPr>
    <w:r w:rsidRPr="00A00DEB">
      <w:rPr>
        <w:rFonts w:cstheme="minorHAnsi"/>
        <w:b/>
        <w:color w:val="002060"/>
        <w:w w:val="115"/>
        <w:sz w:val="20"/>
        <w:szCs w:val="20"/>
      </w:rPr>
      <w:t>Helpline:</w:t>
    </w:r>
    <w:r w:rsidRPr="00A00DEB">
      <w:rPr>
        <w:rFonts w:cstheme="minorHAnsi"/>
        <w:b/>
        <w:color w:val="002060"/>
        <w:spacing w:val="42"/>
        <w:w w:val="115"/>
        <w:sz w:val="20"/>
        <w:szCs w:val="20"/>
      </w:rPr>
      <w:t xml:space="preserve"> </w:t>
    </w:r>
    <w:r w:rsidRPr="00A00DEB">
      <w:rPr>
        <w:rFonts w:cstheme="minorHAnsi"/>
        <w:color w:val="002060"/>
        <w:w w:val="115"/>
        <w:sz w:val="20"/>
        <w:szCs w:val="20"/>
      </w:rPr>
      <w:t>1-866-413-5337</w:t>
    </w:r>
  </w:p>
  <w:p w:rsidR="00A00DEB" w:rsidRPr="00A00DEB" w:rsidRDefault="00A00DEB" w:rsidP="00A00DEB">
    <w:pPr>
      <w:widowControl w:val="0"/>
      <w:spacing w:before="73" w:after="0" w:line="240" w:lineRule="auto"/>
      <w:ind w:left="736" w:right="-1120" w:firstLine="704"/>
      <w:rPr>
        <w:rFonts w:eastAsia="Arial" w:cstheme="minorHAnsi"/>
        <w:color w:val="002060"/>
        <w:sz w:val="20"/>
        <w:szCs w:val="20"/>
      </w:rPr>
    </w:pPr>
    <w:r w:rsidRPr="00A00DEB">
      <w:rPr>
        <w:rFonts w:eastAsia="Arial" w:cstheme="minorHAnsi"/>
        <w:color w:val="002060"/>
        <w:w w:val="110"/>
        <w:sz w:val="20"/>
        <w:szCs w:val="20"/>
      </w:rPr>
      <w:t>Charlotte</w:t>
    </w:r>
    <w:r w:rsidRPr="00A00DEB">
      <w:rPr>
        <w:rFonts w:eastAsia="Arial" w:cstheme="minorHAnsi"/>
        <w:color w:val="002060"/>
        <w:spacing w:val="45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4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pacing w:val="-9"/>
        <w:w w:val="110"/>
        <w:sz w:val="20"/>
        <w:szCs w:val="20"/>
      </w:rPr>
      <w:t>Col</w:t>
    </w:r>
    <w:r w:rsidRPr="00A00DEB">
      <w:rPr>
        <w:rFonts w:eastAsia="Arial" w:cstheme="minorHAnsi"/>
        <w:color w:val="002060"/>
        <w:spacing w:val="-7"/>
        <w:w w:val="110"/>
        <w:sz w:val="20"/>
        <w:szCs w:val="20"/>
      </w:rPr>
      <w:t>l</w:t>
    </w:r>
    <w:r w:rsidRPr="00A00DEB">
      <w:rPr>
        <w:rFonts w:eastAsia="Arial" w:cstheme="minorHAnsi"/>
        <w:color w:val="002060"/>
        <w:spacing w:val="-5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-9"/>
        <w:w w:val="110"/>
        <w:sz w:val="20"/>
        <w:szCs w:val="20"/>
      </w:rPr>
      <w:t>er</w:t>
    </w:r>
    <w:r w:rsidRPr="00A00DEB">
      <w:rPr>
        <w:rFonts w:eastAsia="Arial" w:cstheme="minorHAnsi"/>
        <w:color w:val="002060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pacing w:val="1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19"/>
        <w:w w:val="110"/>
        <w:sz w:val="20"/>
        <w:szCs w:val="20"/>
      </w:rPr>
      <w:t xml:space="preserve"> </w:t>
    </w:r>
    <w:proofErr w:type="spellStart"/>
    <w:r w:rsidRPr="00A00DEB">
      <w:rPr>
        <w:rFonts w:eastAsia="Arial" w:cstheme="minorHAnsi"/>
        <w:color w:val="002060"/>
        <w:w w:val="110"/>
        <w:sz w:val="20"/>
        <w:szCs w:val="20"/>
      </w:rPr>
      <w:t>DeSoto</w:t>
    </w:r>
    <w:proofErr w:type="spellEnd"/>
    <w:r w:rsidRPr="00A00DEB">
      <w:rPr>
        <w:rFonts w:eastAsia="Arial" w:cstheme="minorHAnsi"/>
        <w:color w:val="002060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pacing w:val="2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4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Glades</w:t>
    </w:r>
    <w:r w:rsidRPr="00A00DEB">
      <w:rPr>
        <w:rFonts w:eastAsia="Arial" w:cstheme="minorHAnsi"/>
        <w:color w:val="002060"/>
        <w:spacing w:val="46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20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Hendry</w:t>
    </w:r>
    <w:r w:rsidRPr="00A00DEB">
      <w:rPr>
        <w:rFonts w:eastAsia="Arial" w:cstheme="minorHAnsi"/>
        <w:color w:val="002060"/>
        <w:spacing w:val="45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I</w:t>
    </w:r>
    <w:r w:rsidRPr="00A00DEB">
      <w:rPr>
        <w:rFonts w:eastAsia="Arial" w:cstheme="minorHAnsi"/>
        <w:color w:val="002060"/>
        <w:spacing w:val="5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Lee</w:t>
    </w:r>
    <w:r w:rsidRPr="00A00DEB">
      <w:rPr>
        <w:rFonts w:eastAsia="Arial" w:cstheme="minorHAnsi"/>
        <w:color w:val="002060"/>
        <w:spacing w:val="42"/>
        <w:w w:val="110"/>
        <w:sz w:val="20"/>
        <w:szCs w:val="20"/>
      </w:rPr>
      <w:t xml:space="preserve"> </w:t>
    </w:r>
    <w:r w:rsidRPr="00A00DEB">
      <w:rPr>
        <w:rFonts w:eastAsia="Arial" w:cstheme="minorHAnsi"/>
        <w:color w:val="002060"/>
        <w:sz w:val="20"/>
        <w:szCs w:val="20"/>
      </w:rPr>
      <w:t>I</w:t>
    </w:r>
    <w:r w:rsidRPr="00A00DEB">
      <w:rPr>
        <w:rFonts w:eastAsia="Arial" w:cstheme="minorHAnsi"/>
        <w:color w:val="002060"/>
        <w:spacing w:val="18"/>
        <w:sz w:val="20"/>
        <w:szCs w:val="20"/>
      </w:rPr>
      <w:t xml:space="preserve"> </w:t>
    </w:r>
    <w:r w:rsidRPr="00A00DEB">
      <w:rPr>
        <w:rFonts w:eastAsia="Arial" w:cstheme="minorHAnsi"/>
        <w:color w:val="002060"/>
        <w:w w:val="110"/>
        <w:sz w:val="20"/>
        <w:szCs w:val="20"/>
      </w:rPr>
      <w:t>Sarasota</w:t>
    </w:r>
  </w:p>
  <w:p w:rsidR="00A00DEB" w:rsidRPr="00A00DEB" w:rsidRDefault="00A00DEB" w:rsidP="00A00DEB">
    <w:pPr>
      <w:widowControl w:val="0"/>
      <w:spacing w:before="28" w:after="0" w:line="240" w:lineRule="auto"/>
      <w:ind w:right="-1120"/>
      <w:rPr>
        <w:rFonts w:eastAsia="Arial" w:cstheme="minorHAnsi"/>
        <w:color w:val="002060"/>
        <w:sz w:val="18"/>
        <w:szCs w:val="18"/>
      </w:rPr>
    </w:pPr>
    <w:r w:rsidRPr="00A00DEB">
      <w:rPr>
        <w:rFonts w:eastAsia="Arial" w:cstheme="minorHAnsi"/>
        <w:color w:val="002060"/>
        <w:w w:val="105"/>
        <w:sz w:val="18"/>
        <w:szCs w:val="18"/>
      </w:rPr>
      <w:t>2830 Winkler Ave. Su</w:t>
    </w:r>
    <w:r w:rsidRPr="00A00DEB">
      <w:rPr>
        <w:rFonts w:eastAsia="Arial" w:cstheme="minorHAnsi"/>
        <w:color w:val="002060"/>
        <w:spacing w:val="-17"/>
        <w:w w:val="105"/>
        <w:sz w:val="18"/>
        <w:szCs w:val="18"/>
      </w:rPr>
      <w:t>i</w:t>
    </w:r>
    <w:r w:rsidRPr="00A00DEB">
      <w:rPr>
        <w:rFonts w:eastAsia="Arial" w:cstheme="minorHAnsi"/>
        <w:color w:val="002060"/>
        <w:w w:val="105"/>
        <w:sz w:val="18"/>
        <w:szCs w:val="18"/>
      </w:rPr>
      <w:t>te 112,</w:t>
    </w:r>
    <w:r w:rsidRPr="00A00DEB">
      <w:rPr>
        <w:rFonts w:eastAsia="Arial" w:cstheme="minorHAnsi"/>
        <w:color w:val="002060"/>
        <w:spacing w:val="16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Fort</w:t>
    </w:r>
    <w:r w:rsidRPr="00A00DEB">
      <w:rPr>
        <w:rFonts w:eastAsia="Arial" w:cstheme="minorHAnsi"/>
        <w:color w:val="002060"/>
        <w:spacing w:val="14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Myer</w:t>
    </w:r>
    <w:r w:rsidRPr="00A00DEB">
      <w:rPr>
        <w:rFonts w:eastAsia="Arial" w:cstheme="minorHAnsi"/>
        <w:color w:val="002060"/>
        <w:spacing w:val="-6"/>
        <w:w w:val="105"/>
        <w:sz w:val="18"/>
        <w:szCs w:val="18"/>
      </w:rPr>
      <w:t>s</w:t>
    </w:r>
    <w:r w:rsidRPr="00A00DEB">
      <w:rPr>
        <w:rFonts w:eastAsia="Arial" w:cstheme="minorHAnsi"/>
        <w:color w:val="002060"/>
        <w:spacing w:val="3"/>
        <w:w w:val="105"/>
        <w:sz w:val="18"/>
        <w:szCs w:val="18"/>
      </w:rPr>
      <w:t xml:space="preserve">, </w:t>
    </w:r>
    <w:r w:rsidRPr="00A00DEB">
      <w:rPr>
        <w:rFonts w:eastAsia="Arial" w:cstheme="minorHAnsi"/>
        <w:color w:val="002060"/>
        <w:w w:val="105"/>
        <w:sz w:val="18"/>
        <w:szCs w:val="18"/>
      </w:rPr>
      <w:t>FL</w:t>
    </w:r>
    <w:r w:rsidRPr="00A00DEB">
      <w:rPr>
        <w:rFonts w:eastAsia="Arial" w:cstheme="minorHAnsi"/>
        <w:color w:val="002060"/>
        <w:spacing w:val="-1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 xml:space="preserve">33916  </w:t>
    </w:r>
    <w:r w:rsidRPr="00A00DEB">
      <w:rPr>
        <w:rFonts w:eastAsia="Arial" w:cstheme="minorHAnsi"/>
        <w:color w:val="002060"/>
        <w:spacing w:val="13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 xml:space="preserve">I </w:t>
    </w:r>
    <w:r w:rsidRPr="00A00DEB">
      <w:rPr>
        <w:rFonts w:eastAsia="Arial" w:cstheme="minorHAnsi"/>
        <w:color w:val="002060"/>
        <w:spacing w:val="1"/>
        <w:w w:val="105"/>
        <w:sz w:val="18"/>
        <w:szCs w:val="18"/>
      </w:rPr>
      <w:t>Office</w:t>
    </w:r>
    <w:r w:rsidRPr="00A00DEB">
      <w:rPr>
        <w:rFonts w:eastAsia="Arial" w:cstheme="minorHAnsi"/>
        <w:color w:val="002060"/>
        <w:spacing w:val="9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239</w:t>
    </w:r>
    <w:r w:rsidRPr="00A00DEB">
      <w:rPr>
        <w:rFonts w:eastAsia="Arial" w:cstheme="minorHAnsi"/>
        <w:color w:val="002060"/>
        <w:spacing w:val="1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>652</w:t>
    </w:r>
    <w:r w:rsidRPr="00A00DEB">
      <w:rPr>
        <w:rFonts w:eastAsia="Arial" w:cstheme="minorHAnsi"/>
        <w:color w:val="002060"/>
        <w:spacing w:val="-2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 xml:space="preserve">6900  </w:t>
    </w:r>
    <w:r w:rsidRPr="00A00DEB">
      <w:rPr>
        <w:rFonts w:eastAsia="Arial" w:cstheme="minorHAnsi"/>
        <w:color w:val="002060"/>
        <w:spacing w:val="4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I</w:t>
    </w:r>
    <w:r w:rsidRPr="00A00DEB">
      <w:rPr>
        <w:rFonts w:eastAsia="Arial" w:cstheme="minorHAnsi"/>
        <w:color w:val="002060"/>
        <w:spacing w:val="-17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Fax:</w:t>
    </w:r>
    <w:r w:rsidRPr="00A00DEB">
      <w:rPr>
        <w:rFonts w:eastAsia="Arial" w:cstheme="minorHAnsi"/>
        <w:color w:val="002060"/>
        <w:spacing w:val="-8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239</w:t>
    </w:r>
    <w:r w:rsidRPr="00A00DEB">
      <w:rPr>
        <w:rFonts w:eastAsia="Arial" w:cstheme="minorHAnsi"/>
        <w:color w:val="002060"/>
        <w:spacing w:val="-8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>652</w:t>
    </w:r>
    <w:r w:rsidRPr="00A00DEB">
      <w:rPr>
        <w:rFonts w:eastAsia="Arial" w:cstheme="minorHAnsi"/>
        <w:color w:val="002060"/>
        <w:spacing w:val="-2"/>
        <w:w w:val="105"/>
        <w:sz w:val="18"/>
        <w:szCs w:val="18"/>
      </w:rPr>
      <w:t>.</w:t>
    </w:r>
    <w:r w:rsidRPr="00A00DEB">
      <w:rPr>
        <w:rFonts w:eastAsia="Arial" w:cstheme="minorHAnsi"/>
        <w:color w:val="002060"/>
        <w:w w:val="105"/>
        <w:sz w:val="18"/>
        <w:szCs w:val="18"/>
      </w:rPr>
      <w:t>6991 I</w:t>
    </w:r>
    <w:r w:rsidRPr="00A00DEB">
      <w:rPr>
        <w:rFonts w:eastAsia="Arial" w:cstheme="minorHAnsi"/>
        <w:color w:val="002060"/>
        <w:spacing w:val="40"/>
        <w:w w:val="105"/>
        <w:sz w:val="18"/>
        <w:szCs w:val="18"/>
      </w:rPr>
      <w:t xml:space="preserve"> </w:t>
    </w:r>
    <w:proofErr w:type="spellStart"/>
    <w:r w:rsidRPr="00A00DEB">
      <w:rPr>
        <w:rFonts w:eastAsia="Arial" w:cstheme="minorHAnsi"/>
        <w:color w:val="002060"/>
        <w:w w:val="105"/>
        <w:sz w:val="18"/>
        <w:szCs w:val="18"/>
      </w:rPr>
      <w:t>ww</w:t>
    </w:r>
    <w:r w:rsidRPr="00A00DEB">
      <w:rPr>
        <w:rFonts w:eastAsia="Arial" w:cstheme="minorHAnsi"/>
        <w:color w:val="002060"/>
        <w:spacing w:val="-12"/>
        <w:w w:val="105"/>
        <w:sz w:val="18"/>
        <w:szCs w:val="18"/>
      </w:rPr>
      <w:t>w.</w:t>
    </w:r>
    <w:r w:rsidRPr="00A00DEB">
      <w:rPr>
        <w:rFonts w:eastAsia="Arial" w:cstheme="minorHAnsi"/>
        <w:color w:val="002060"/>
        <w:spacing w:val="-37"/>
        <w:w w:val="105"/>
        <w:sz w:val="18"/>
        <w:szCs w:val="18"/>
      </w:rPr>
      <w:t>.A</w:t>
    </w:r>
    <w:proofErr w:type="spellEnd"/>
    <w:r w:rsidRPr="00A00DEB">
      <w:rPr>
        <w:rFonts w:eastAsia="Arial" w:cstheme="minorHAnsi"/>
        <w:color w:val="002060"/>
        <w:spacing w:val="-37"/>
        <w:w w:val="105"/>
        <w:sz w:val="18"/>
        <w:szCs w:val="18"/>
      </w:rPr>
      <w:t xml:space="preserve"> </w:t>
    </w:r>
    <w:r w:rsidRPr="00A00DEB">
      <w:rPr>
        <w:rFonts w:eastAsia="Arial" w:cstheme="minorHAnsi"/>
        <w:color w:val="002060"/>
        <w:w w:val="105"/>
        <w:sz w:val="18"/>
        <w:szCs w:val="18"/>
      </w:rPr>
      <w:t>AASWFL.org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EB" w:rsidRDefault="00A00DEB" w:rsidP="00A00DEB">
      <w:pPr>
        <w:spacing w:after="0" w:line="240" w:lineRule="auto"/>
      </w:pPr>
      <w:r>
        <w:separator/>
      </w:r>
    </w:p>
  </w:footnote>
  <w:footnote w:type="continuationSeparator" w:id="0">
    <w:p w:rsidR="00A00DEB" w:rsidRDefault="00A00DEB" w:rsidP="00A00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35"/>
    <w:rsid w:val="0001092F"/>
    <w:rsid w:val="000C24B3"/>
    <w:rsid w:val="000D7859"/>
    <w:rsid w:val="00142F97"/>
    <w:rsid w:val="0015400F"/>
    <w:rsid w:val="00191352"/>
    <w:rsid w:val="001C0A2F"/>
    <w:rsid w:val="001F284F"/>
    <w:rsid w:val="002E737A"/>
    <w:rsid w:val="00303DC3"/>
    <w:rsid w:val="00317311"/>
    <w:rsid w:val="00321E56"/>
    <w:rsid w:val="00326E49"/>
    <w:rsid w:val="00360EDE"/>
    <w:rsid w:val="003D77EE"/>
    <w:rsid w:val="004D1C20"/>
    <w:rsid w:val="004D7E0D"/>
    <w:rsid w:val="00514E35"/>
    <w:rsid w:val="005270A6"/>
    <w:rsid w:val="005470BA"/>
    <w:rsid w:val="00675051"/>
    <w:rsid w:val="00700530"/>
    <w:rsid w:val="007023D1"/>
    <w:rsid w:val="00720937"/>
    <w:rsid w:val="0079034D"/>
    <w:rsid w:val="007D7C61"/>
    <w:rsid w:val="007F28F1"/>
    <w:rsid w:val="00872E5C"/>
    <w:rsid w:val="00896C3C"/>
    <w:rsid w:val="008B5A1D"/>
    <w:rsid w:val="008F5A93"/>
    <w:rsid w:val="00922920"/>
    <w:rsid w:val="009323C2"/>
    <w:rsid w:val="009C3638"/>
    <w:rsid w:val="009C54FE"/>
    <w:rsid w:val="009D15D2"/>
    <w:rsid w:val="00A00DEB"/>
    <w:rsid w:val="00A279EB"/>
    <w:rsid w:val="00A81E4B"/>
    <w:rsid w:val="00AB4182"/>
    <w:rsid w:val="00AE0544"/>
    <w:rsid w:val="00B143DE"/>
    <w:rsid w:val="00B7253D"/>
    <w:rsid w:val="00BB6766"/>
    <w:rsid w:val="00BF7094"/>
    <w:rsid w:val="00C06ED1"/>
    <w:rsid w:val="00D36667"/>
    <w:rsid w:val="00D4633A"/>
    <w:rsid w:val="00D80241"/>
    <w:rsid w:val="00DA1790"/>
    <w:rsid w:val="00E27176"/>
    <w:rsid w:val="00E3327E"/>
    <w:rsid w:val="00E40951"/>
    <w:rsid w:val="00E56788"/>
    <w:rsid w:val="00EE571B"/>
    <w:rsid w:val="00F13D7D"/>
    <w:rsid w:val="00F17199"/>
    <w:rsid w:val="00F56222"/>
    <w:rsid w:val="00F607AB"/>
    <w:rsid w:val="00F65EC6"/>
    <w:rsid w:val="00F8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3F87"/>
  <w15:chartTrackingRefBased/>
  <w15:docId w15:val="{B30046EE-D310-4581-A614-89FE1D5F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7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EB"/>
  </w:style>
  <w:style w:type="paragraph" w:styleId="Footer">
    <w:name w:val="footer"/>
    <w:basedOn w:val="Normal"/>
    <w:link w:val="FooterChar"/>
    <w:uiPriority w:val="99"/>
    <w:unhideWhenUsed/>
    <w:rsid w:val="00A00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arah.gualco@aaaswf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gualco@aaaswfl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Gallardo</dc:creator>
  <cp:keywords/>
  <dc:description/>
  <cp:lastModifiedBy>Sarah Gualco</cp:lastModifiedBy>
  <cp:revision>5</cp:revision>
  <dcterms:created xsi:type="dcterms:W3CDTF">2022-03-08T17:48:00Z</dcterms:created>
  <dcterms:modified xsi:type="dcterms:W3CDTF">2022-03-08T20:24:00Z</dcterms:modified>
</cp:coreProperties>
</file>