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rsidR="00E068DE" w:rsidRDefault="002129FD" w:rsidP="00E068DE">
                            <w:pPr>
                              <w:tabs>
                                <w:tab w:val="left" w:pos="6480"/>
                              </w:tabs>
                              <w:ind w:left="90" w:right="-40"/>
                              <w:rPr>
                                <w:rFonts w:eastAsia="Times New Roman" w:cs="Times New Roman"/>
                                <w:sz w:val="24"/>
                                <w:szCs w:val="20"/>
                              </w:rPr>
                            </w:pPr>
                            <w:hyperlink r:id="rId6" w:history="1">
                              <w:r w:rsidR="007A39A5" w:rsidRPr="00CA1624">
                                <w:rPr>
                                  <w:rStyle w:val="Hyperlink"/>
                                  <w:rFonts w:eastAsia="Times New Roman" w:cs="Times New Roman"/>
                                  <w:sz w:val="24"/>
                                  <w:szCs w:val="20"/>
                                </w:rPr>
                                <w:t>Sarah.gualco@aaaswfl.org</w:t>
                              </w:r>
                            </w:hyperlink>
                            <w:r w:rsidR="007A39A5">
                              <w:rPr>
                                <w:rFonts w:eastAsia="Times New Roman" w:cs="Times New Roman"/>
                                <w:sz w:val="24"/>
                                <w:szCs w:val="20"/>
                              </w:rPr>
                              <w:t xml:space="preserve"> </w:t>
                            </w:r>
                          </w:p>
                          <w:p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A39A5" w:rsidP="00E068DE">
                      <w:pPr>
                        <w:tabs>
                          <w:tab w:val="left" w:pos="6480"/>
                        </w:tabs>
                        <w:ind w:left="90" w:right="-40"/>
                        <w:rPr>
                          <w:rFonts w:eastAsia="Times New Roman" w:cs="Times New Roman"/>
                          <w:sz w:val="24"/>
                          <w:szCs w:val="20"/>
                        </w:rPr>
                      </w:pPr>
                      <w:r>
                        <w:rPr>
                          <w:rFonts w:eastAsia="Times New Roman" w:cs="Times New Roman"/>
                          <w:sz w:val="24"/>
                          <w:szCs w:val="20"/>
                        </w:rPr>
                        <w:t>Sarah Gualco</w:t>
                      </w:r>
                    </w:p>
                    <w:p w:rsidR="000301E6" w:rsidRDefault="000301E6" w:rsidP="00E068DE">
                      <w:pPr>
                        <w:tabs>
                          <w:tab w:val="left" w:pos="6480"/>
                        </w:tabs>
                        <w:ind w:left="90" w:right="-40"/>
                        <w:rPr>
                          <w:rFonts w:eastAsia="Times New Roman" w:cs="Times New Roman"/>
                          <w:sz w:val="24"/>
                          <w:szCs w:val="20"/>
                        </w:rPr>
                      </w:pPr>
                      <w:r>
                        <w:rPr>
                          <w:rFonts w:eastAsia="Times New Roman" w:cs="Times New Roman"/>
                          <w:sz w:val="24"/>
                          <w:szCs w:val="20"/>
                        </w:rPr>
                        <w:t>Health &amp; Wellness Coordinator</w:t>
                      </w:r>
                    </w:p>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239-652-</w:t>
                      </w:r>
                      <w:r w:rsidR="001E2A3F">
                        <w:rPr>
                          <w:rFonts w:eastAsia="Times New Roman" w:cs="Times New Roman"/>
                          <w:sz w:val="24"/>
                          <w:szCs w:val="20"/>
                        </w:rPr>
                        <w:t>69</w:t>
                      </w:r>
                      <w:r w:rsidR="007A39A5">
                        <w:rPr>
                          <w:rFonts w:eastAsia="Times New Roman" w:cs="Times New Roman"/>
                          <w:sz w:val="24"/>
                          <w:szCs w:val="20"/>
                        </w:rPr>
                        <w:t>14</w:t>
                      </w:r>
                    </w:p>
                    <w:p w:rsidR="00E068DE" w:rsidRDefault="002129FD" w:rsidP="00E068DE">
                      <w:pPr>
                        <w:tabs>
                          <w:tab w:val="left" w:pos="6480"/>
                        </w:tabs>
                        <w:ind w:left="90" w:right="-40"/>
                        <w:rPr>
                          <w:rFonts w:eastAsia="Times New Roman" w:cs="Times New Roman"/>
                          <w:sz w:val="24"/>
                          <w:szCs w:val="20"/>
                        </w:rPr>
                      </w:pPr>
                      <w:hyperlink r:id="rId7" w:history="1">
                        <w:r w:rsidR="007A39A5" w:rsidRPr="00CA1624">
                          <w:rPr>
                            <w:rStyle w:val="Hyperlink"/>
                            <w:rFonts w:eastAsia="Times New Roman" w:cs="Times New Roman"/>
                            <w:sz w:val="24"/>
                            <w:szCs w:val="20"/>
                          </w:rPr>
                          <w:t>Sarah.gualco@aaaswfl.org</w:t>
                        </w:r>
                      </w:hyperlink>
                      <w:r w:rsidR="007A39A5">
                        <w:rPr>
                          <w:rFonts w:eastAsia="Times New Roman" w:cs="Times New Roman"/>
                          <w:sz w:val="24"/>
                          <w:szCs w:val="20"/>
                        </w:rPr>
                        <w:t xml:space="preserve"> </w:t>
                      </w:r>
                    </w:p>
                    <w:p w:rsidR="00E068DE" w:rsidRDefault="00E068DE"/>
                  </w:txbxContent>
                </v:textbox>
                <w10:wrap type="square"/>
              </v:shape>
            </w:pict>
          </mc:Fallback>
        </mc:AlternateContent>
      </w:r>
    </w:p>
    <w:p w:rsidR="00E068DE" w:rsidRDefault="00E068DE" w:rsidP="00E53B51">
      <w:pPr>
        <w:ind w:left="1260" w:right="-40"/>
        <w:rPr>
          <w:rFonts w:eastAsia="Times New Roman" w:cs="Times New Roman"/>
          <w:b/>
          <w:sz w:val="32"/>
          <w:szCs w:val="20"/>
        </w:rPr>
      </w:pPr>
    </w:p>
    <w:p w:rsidR="00E068DE" w:rsidRDefault="00E068D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rsidR="008904AE" w:rsidRDefault="008904A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p>
    <w:p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rsidR="00460759" w:rsidRPr="003C2BEE" w:rsidRDefault="00EF7926" w:rsidP="00E53B51">
      <w:pPr>
        <w:ind w:left="1260" w:right="-40"/>
        <w:rPr>
          <w:rFonts w:eastAsia="Times New Roman" w:cs="Times New Roman"/>
          <w:sz w:val="20"/>
          <w:szCs w:val="20"/>
        </w:rPr>
      </w:pPr>
      <w:r>
        <w:rPr>
          <w:rFonts w:eastAsia="Times New Roman" w:cs="Times New Roman"/>
          <w:sz w:val="24"/>
          <w:szCs w:val="20"/>
        </w:rPr>
        <w:t>12</w:t>
      </w:r>
      <w:r w:rsidR="008904AE">
        <w:rPr>
          <w:rFonts w:eastAsia="Times New Roman" w:cs="Times New Roman"/>
          <w:sz w:val="24"/>
          <w:szCs w:val="20"/>
        </w:rPr>
        <w:t>/</w:t>
      </w:r>
      <w:r>
        <w:rPr>
          <w:rFonts w:eastAsia="Times New Roman" w:cs="Times New Roman"/>
          <w:sz w:val="24"/>
          <w:szCs w:val="20"/>
        </w:rPr>
        <w:t>06</w:t>
      </w:r>
      <w:r w:rsidR="000301E6">
        <w:rPr>
          <w:rFonts w:eastAsia="Times New Roman" w:cs="Times New Roman"/>
          <w:sz w:val="24"/>
          <w:szCs w:val="20"/>
        </w:rPr>
        <w:t>/202</w:t>
      </w:r>
      <w:r w:rsidR="007A39A5">
        <w:rPr>
          <w:rFonts w:eastAsia="Times New Roman" w:cs="Times New Roman"/>
          <w:sz w:val="24"/>
          <w:szCs w:val="20"/>
        </w:rPr>
        <w:t>1</w:t>
      </w:r>
    </w:p>
    <w:p w:rsidR="00460759" w:rsidRPr="00645787" w:rsidRDefault="00460759" w:rsidP="00E53B51">
      <w:pPr>
        <w:tabs>
          <w:tab w:val="left" w:pos="7200"/>
        </w:tabs>
        <w:ind w:left="1260" w:right="-40"/>
        <w:rPr>
          <w:rFonts w:eastAsia="Times New Roman" w:cs="Times New Roman"/>
          <w:sz w:val="14"/>
          <w:szCs w:val="20"/>
        </w:rPr>
      </w:pPr>
    </w:p>
    <w:p w:rsidR="00B2704D" w:rsidRPr="00460759" w:rsidRDefault="00B2704D" w:rsidP="00E53B51">
      <w:pPr>
        <w:tabs>
          <w:tab w:val="left" w:pos="7200"/>
        </w:tabs>
        <w:ind w:left="1260" w:right="-40"/>
        <w:rPr>
          <w:rFonts w:eastAsia="Times New Roman" w:cs="Times New Roman"/>
          <w:sz w:val="24"/>
          <w:szCs w:val="20"/>
        </w:rPr>
      </w:pPr>
    </w:p>
    <w:p w:rsidR="00460759" w:rsidRDefault="00EF7926" w:rsidP="00E53B51">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You Could Change Someone’s Life</w:t>
      </w:r>
      <w:r w:rsidR="007A39A5">
        <w:rPr>
          <w:rFonts w:eastAsia="Times New Roman" w:cs="Times New Roman"/>
          <w:b/>
          <w:sz w:val="32"/>
          <w:szCs w:val="20"/>
        </w:rPr>
        <w:t>!</w:t>
      </w:r>
    </w:p>
    <w:p w:rsidR="007A39A5" w:rsidRPr="00EF7926" w:rsidRDefault="00EF7926" w:rsidP="00E53B51">
      <w:pPr>
        <w:tabs>
          <w:tab w:val="left" w:pos="7200"/>
        </w:tabs>
        <w:spacing w:line="276" w:lineRule="auto"/>
        <w:ind w:left="1260" w:right="-40"/>
        <w:jc w:val="center"/>
        <w:rPr>
          <w:rFonts w:eastAsia="Times New Roman" w:cs="Times New Roman"/>
          <w:b/>
          <w:sz w:val="36"/>
          <w:szCs w:val="36"/>
        </w:rPr>
      </w:pPr>
      <w:r w:rsidRPr="00EF7926">
        <w:rPr>
          <w:rFonts w:eastAsia="Times New Roman" w:cs="Times New Roman"/>
          <w:b/>
          <w:sz w:val="36"/>
          <w:szCs w:val="36"/>
        </w:rPr>
        <w:t xml:space="preserve">Become a Certified Coach to Help People </w:t>
      </w:r>
      <w:r>
        <w:rPr>
          <w:rFonts w:eastAsia="Times New Roman" w:cs="Times New Roman"/>
          <w:b/>
          <w:sz w:val="36"/>
          <w:szCs w:val="36"/>
        </w:rPr>
        <w:t xml:space="preserve">                         </w:t>
      </w:r>
      <w:r w:rsidRPr="00EF7926">
        <w:rPr>
          <w:rFonts w:eastAsia="Times New Roman" w:cs="Times New Roman"/>
          <w:b/>
          <w:sz w:val="36"/>
          <w:szCs w:val="36"/>
        </w:rPr>
        <w:t>Manage Their Chronic Conditions</w:t>
      </w:r>
    </w:p>
    <w:p w:rsidR="008904AE" w:rsidRDefault="008904AE" w:rsidP="00566A18">
      <w:pPr>
        <w:tabs>
          <w:tab w:val="left" w:pos="7200"/>
        </w:tabs>
        <w:spacing w:line="276" w:lineRule="auto"/>
        <w:ind w:left="1260" w:right="-40"/>
        <w:jc w:val="center"/>
        <w:rPr>
          <w:rFonts w:eastAsia="Times New Roman" w:cs="Times New Roman"/>
          <w:i/>
          <w:sz w:val="28"/>
          <w:szCs w:val="20"/>
        </w:rPr>
      </w:pPr>
      <w:r>
        <w:rPr>
          <w:rFonts w:eastAsia="Times New Roman" w:cs="Times New Roman"/>
          <w:i/>
          <w:sz w:val="28"/>
          <w:szCs w:val="20"/>
        </w:rPr>
        <w:t xml:space="preserve">Register to attend this </w:t>
      </w:r>
      <w:r w:rsidR="007A39A5">
        <w:rPr>
          <w:rFonts w:eastAsia="Times New Roman" w:cs="Times New Roman"/>
          <w:i/>
          <w:sz w:val="28"/>
          <w:szCs w:val="20"/>
        </w:rPr>
        <w:t xml:space="preserve">virtual </w:t>
      </w:r>
      <w:r>
        <w:rPr>
          <w:rFonts w:eastAsia="Times New Roman" w:cs="Times New Roman"/>
          <w:i/>
          <w:sz w:val="28"/>
          <w:szCs w:val="20"/>
        </w:rPr>
        <w:t xml:space="preserve">evidence-based </w:t>
      </w:r>
      <w:r w:rsidR="00EF7926">
        <w:rPr>
          <w:rFonts w:eastAsia="Times New Roman" w:cs="Times New Roman"/>
          <w:i/>
          <w:sz w:val="28"/>
          <w:szCs w:val="20"/>
        </w:rPr>
        <w:t>training</w:t>
      </w:r>
      <w:r w:rsidR="00EC01B4">
        <w:rPr>
          <w:rFonts w:eastAsia="Times New Roman" w:cs="Times New Roman"/>
          <w:i/>
          <w:sz w:val="28"/>
          <w:szCs w:val="20"/>
        </w:rPr>
        <w:t xml:space="preserve"> </w:t>
      </w:r>
    </w:p>
    <w:p w:rsidR="00460759" w:rsidRPr="00460759" w:rsidRDefault="007A39A5"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i/>
          <w:sz w:val="28"/>
          <w:szCs w:val="20"/>
        </w:rPr>
        <w:t>with the Area Agency on Aging for SWFL</w:t>
      </w:r>
    </w:p>
    <w:p w:rsidR="00460759" w:rsidRDefault="00460759" w:rsidP="00401373">
      <w:pPr>
        <w:tabs>
          <w:tab w:val="left" w:pos="7200"/>
        </w:tabs>
        <w:spacing w:line="276" w:lineRule="auto"/>
        <w:ind w:left="1260" w:right="-40"/>
        <w:rPr>
          <w:rFonts w:eastAsia="Times New Roman" w:cs="Times New Roman"/>
          <w:sz w:val="24"/>
          <w:szCs w:val="20"/>
        </w:rPr>
      </w:pPr>
    </w:p>
    <w:p w:rsidR="00EF7926" w:rsidRDefault="00A06137" w:rsidP="009F1D1F">
      <w:pPr>
        <w:spacing w:line="276" w:lineRule="auto"/>
        <w:ind w:left="1260"/>
        <w:rPr>
          <w:rFonts w:ascii="Calibri" w:hAnsi="Calibri" w:cs="Calibri"/>
          <w:sz w:val="24"/>
          <w:szCs w:val="24"/>
        </w:rPr>
      </w:pPr>
      <w:r>
        <w:rPr>
          <w:rFonts w:ascii="Calibri" w:hAnsi="Calibri" w:cs="Calibri"/>
          <w:b/>
          <w:sz w:val="24"/>
          <w:szCs w:val="24"/>
        </w:rPr>
        <w:t>Southwest</w:t>
      </w:r>
      <w:r w:rsidR="00401373">
        <w:rPr>
          <w:rFonts w:ascii="Calibri" w:hAnsi="Calibri" w:cs="Calibri"/>
          <w:b/>
          <w:sz w:val="24"/>
          <w:szCs w:val="24"/>
        </w:rPr>
        <w:t>, FL (</w:t>
      </w:r>
      <w:r w:rsidR="00EF7926">
        <w:rPr>
          <w:rFonts w:ascii="Calibri" w:hAnsi="Calibri" w:cs="Calibri"/>
          <w:b/>
          <w:sz w:val="24"/>
          <w:szCs w:val="24"/>
        </w:rPr>
        <w:t>December</w:t>
      </w:r>
      <w:r w:rsidR="007E639E">
        <w:rPr>
          <w:rFonts w:ascii="Calibri" w:hAnsi="Calibri" w:cs="Calibri"/>
          <w:b/>
          <w:sz w:val="24"/>
          <w:szCs w:val="24"/>
        </w:rPr>
        <w:t xml:space="preserve"> </w:t>
      </w:r>
      <w:r w:rsidR="00EF7926">
        <w:rPr>
          <w:rFonts w:ascii="Calibri" w:hAnsi="Calibri" w:cs="Calibri"/>
          <w:b/>
          <w:sz w:val="24"/>
          <w:szCs w:val="24"/>
        </w:rPr>
        <w:t>6</w:t>
      </w:r>
      <w:r w:rsidR="000301E6" w:rsidRPr="000301E6">
        <w:rPr>
          <w:rFonts w:ascii="Calibri" w:hAnsi="Calibri" w:cs="Calibri"/>
          <w:b/>
          <w:sz w:val="24"/>
          <w:szCs w:val="24"/>
        </w:rPr>
        <w:t>, 202</w:t>
      </w:r>
      <w:r w:rsidR="007E639E">
        <w:rPr>
          <w:rFonts w:ascii="Calibri" w:hAnsi="Calibri" w:cs="Calibri"/>
          <w:b/>
          <w:sz w:val="24"/>
          <w:szCs w:val="24"/>
        </w:rPr>
        <w:t>1</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EF7926">
        <w:rPr>
          <w:rFonts w:ascii="Calibri" w:hAnsi="Calibri" w:cs="Calibri"/>
          <w:sz w:val="24"/>
          <w:szCs w:val="24"/>
        </w:rPr>
        <w:t xml:space="preserve">The Area Agency on Aging for SWFL is seeking individuals who are interested in leading “Living Healthy” workshops – a program to help people manage their chronic conditions. Training and certification </w:t>
      </w:r>
      <w:r w:rsidR="002129FD">
        <w:rPr>
          <w:rFonts w:ascii="Calibri" w:hAnsi="Calibri" w:cs="Calibri"/>
          <w:sz w:val="24"/>
          <w:szCs w:val="24"/>
        </w:rPr>
        <w:t>are</w:t>
      </w:r>
      <w:bookmarkStart w:id="0" w:name="_GoBack"/>
      <w:bookmarkEnd w:id="0"/>
      <w:r w:rsidR="00EF7926">
        <w:rPr>
          <w:rFonts w:ascii="Calibri" w:hAnsi="Calibri" w:cs="Calibri"/>
          <w:sz w:val="24"/>
          <w:szCs w:val="24"/>
        </w:rPr>
        <w:t xml:space="preserve"> provided at no cost with a commitment to lead Living Healthy workshops for the Area Agency on Aging for SWFL. You could change someone’s life by helping them to take charge of their health!</w:t>
      </w:r>
    </w:p>
    <w:p w:rsidR="00EC01B4" w:rsidRDefault="00EC01B4" w:rsidP="009F1D1F">
      <w:pPr>
        <w:spacing w:line="276" w:lineRule="auto"/>
        <w:ind w:left="1260"/>
        <w:rPr>
          <w:rFonts w:ascii="Calibri" w:hAnsi="Calibri" w:cs="Calibri"/>
          <w:sz w:val="24"/>
          <w:szCs w:val="24"/>
        </w:rPr>
      </w:pPr>
    </w:p>
    <w:p w:rsidR="002C6A40" w:rsidRDefault="00EC01B4" w:rsidP="009F1D1F">
      <w:pPr>
        <w:spacing w:line="276" w:lineRule="auto"/>
        <w:ind w:left="1260"/>
        <w:rPr>
          <w:rFonts w:ascii="Calibri" w:hAnsi="Calibri" w:cs="Calibri"/>
          <w:color w:val="000000"/>
          <w:sz w:val="24"/>
          <w:szCs w:val="24"/>
        </w:rPr>
      </w:pPr>
      <w:r>
        <w:rPr>
          <w:rFonts w:ascii="Calibri" w:hAnsi="Calibri" w:cs="Calibri"/>
          <w:sz w:val="24"/>
          <w:szCs w:val="24"/>
        </w:rPr>
        <w:t>Star</w:t>
      </w:r>
      <w:r w:rsidR="000301E6">
        <w:rPr>
          <w:rFonts w:ascii="Calibri" w:hAnsi="Calibri" w:cs="Calibri"/>
          <w:sz w:val="24"/>
          <w:szCs w:val="24"/>
        </w:rPr>
        <w:t>t</w:t>
      </w:r>
      <w:r>
        <w:rPr>
          <w:rFonts w:ascii="Calibri" w:hAnsi="Calibri" w:cs="Calibri"/>
          <w:sz w:val="24"/>
          <w:szCs w:val="24"/>
        </w:rPr>
        <w:t xml:space="preserve">ing </w:t>
      </w:r>
      <w:r w:rsidR="00784A91" w:rsidRPr="000301E6">
        <w:rPr>
          <w:rFonts w:ascii="Calibri" w:hAnsi="Calibri" w:cs="Calibri"/>
          <w:sz w:val="24"/>
          <w:szCs w:val="24"/>
        </w:rPr>
        <w:t>in</w:t>
      </w:r>
      <w:r w:rsidR="000301E6" w:rsidRPr="000301E6">
        <w:rPr>
          <w:rFonts w:ascii="Calibri" w:hAnsi="Calibri" w:cs="Calibri"/>
          <w:sz w:val="24"/>
          <w:szCs w:val="24"/>
        </w:rPr>
        <w:t xml:space="preserve"> late</w:t>
      </w:r>
      <w:r w:rsidR="00784A91" w:rsidRPr="000301E6">
        <w:rPr>
          <w:rFonts w:ascii="Calibri" w:hAnsi="Calibri" w:cs="Calibri"/>
          <w:sz w:val="24"/>
          <w:szCs w:val="24"/>
        </w:rPr>
        <w:t xml:space="preserve"> </w:t>
      </w:r>
      <w:r w:rsidR="002129FD">
        <w:rPr>
          <w:rFonts w:ascii="Calibri" w:hAnsi="Calibri" w:cs="Calibri"/>
          <w:sz w:val="24"/>
          <w:szCs w:val="24"/>
        </w:rPr>
        <w:t>January 2022</w:t>
      </w:r>
      <w:r>
        <w:rPr>
          <w:rFonts w:ascii="Calibri" w:hAnsi="Calibri" w:cs="Calibri"/>
          <w:sz w:val="24"/>
          <w:szCs w:val="24"/>
        </w:rPr>
        <w:t xml:space="preserve">, </w:t>
      </w:r>
      <w:r w:rsidR="000301E6">
        <w:rPr>
          <w:rFonts w:ascii="Calibri" w:hAnsi="Calibri" w:cs="Calibri"/>
          <w:sz w:val="24"/>
          <w:szCs w:val="24"/>
        </w:rPr>
        <w:t xml:space="preserve">the </w:t>
      </w:r>
      <w:r w:rsidR="00401373">
        <w:rPr>
          <w:rFonts w:ascii="Calibri" w:hAnsi="Calibri" w:cs="Calibri"/>
          <w:color w:val="000000"/>
          <w:sz w:val="24"/>
          <w:szCs w:val="24"/>
        </w:rPr>
        <w:t>Area Agency on Aging for Southwest Florida (AAASWFL)</w:t>
      </w:r>
      <w:r w:rsidR="000301E6">
        <w:rPr>
          <w:rFonts w:ascii="Calibri" w:hAnsi="Calibri" w:cs="Calibri"/>
          <w:color w:val="000000"/>
          <w:sz w:val="24"/>
          <w:szCs w:val="24"/>
        </w:rPr>
        <w:t>,</w:t>
      </w:r>
      <w:r w:rsidR="00401373">
        <w:rPr>
          <w:rFonts w:ascii="Calibri" w:hAnsi="Calibri" w:cs="Calibri"/>
          <w:color w:val="000000"/>
          <w:sz w:val="24"/>
          <w:szCs w:val="24"/>
        </w:rPr>
        <w:t xml:space="preserve"> </w:t>
      </w:r>
      <w:r>
        <w:rPr>
          <w:rFonts w:ascii="Calibri" w:hAnsi="Calibri" w:cs="Calibri"/>
          <w:color w:val="000000"/>
          <w:sz w:val="24"/>
          <w:szCs w:val="24"/>
        </w:rPr>
        <w:t>will offer</w:t>
      </w:r>
      <w:r w:rsidR="002C6A40">
        <w:rPr>
          <w:rFonts w:ascii="Calibri" w:hAnsi="Calibri" w:cs="Calibri"/>
          <w:color w:val="000000"/>
          <w:sz w:val="24"/>
          <w:szCs w:val="24"/>
        </w:rPr>
        <w:t xml:space="preserve"> a free</w:t>
      </w:r>
      <w:r w:rsidR="007E639E">
        <w:rPr>
          <w:rFonts w:ascii="Calibri" w:hAnsi="Calibri" w:cs="Calibri"/>
          <w:color w:val="000000"/>
          <w:sz w:val="24"/>
          <w:szCs w:val="24"/>
        </w:rPr>
        <w:t>, virtual</w:t>
      </w:r>
      <w:r w:rsidR="002C6A40">
        <w:rPr>
          <w:rFonts w:ascii="Calibri" w:hAnsi="Calibri" w:cs="Calibri"/>
          <w:color w:val="000000"/>
          <w:sz w:val="24"/>
          <w:szCs w:val="24"/>
        </w:rPr>
        <w:t xml:space="preserve"> s</w:t>
      </w:r>
      <w:r w:rsidR="007E639E">
        <w:rPr>
          <w:rFonts w:ascii="Calibri" w:hAnsi="Calibri" w:cs="Calibri"/>
          <w:color w:val="000000"/>
          <w:sz w:val="24"/>
          <w:szCs w:val="24"/>
        </w:rPr>
        <w:t>even</w:t>
      </w:r>
      <w:r w:rsidR="002C6A40">
        <w:rPr>
          <w:rFonts w:ascii="Calibri" w:hAnsi="Calibri" w:cs="Calibri"/>
          <w:color w:val="000000"/>
          <w:sz w:val="24"/>
          <w:szCs w:val="24"/>
        </w:rPr>
        <w:t xml:space="preserve">-week </w:t>
      </w:r>
      <w:r w:rsidR="002C6A40" w:rsidRPr="002C6A40">
        <w:rPr>
          <w:rFonts w:ascii="Calibri" w:hAnsi="Calibri" w:cs="Calibri"/>
          <w:i/>
          <w:color w:val="000000"/>
          <w:sz w:val="24"/>
          <w:szCs w:val="24"/>
        </w:rPr>
        <w:t xml:space="preserve">Chronic Disease Self-Management </w:t>
      </w:r>
      <w:r w:rsidR="002129FD">
        <w:rPr>
          <w:rFonts w:ascii="Calibri" w:hAnsi="Calibri" w:cs="Calibri"/>
          <w:i/>
          <w:color w:val="000000"/>
          <w:sz w:val="24"/>
          <w:szCs w:val="24"/>
        </w:rPr>
        <w:t xml:space="preserve">Training </w:t>
      </w:r>
      <w:r w:rsidR="002C6A40" w:rsidRPr="002C6A40">
        <w:rPr>
          <w:rFonts w:ascii="Calibri" w:hAnsi="Calibri" w:cs="Calibri"/>
          <w:i/>
          <w:color w:val="000000"/>
          <w:sz w:val="24"/>
          <w:szCs w:val="24"/>
        </w:rPr>
        <w:t>Program</w:t>
      </w:r>
      <w:r w:rsidR="00E86725">
        <w:rPr>
          <w:rFonts w:ascii="Calibri" w:hAnsi="Calibri" w:cs="Calibri"/>
          <w:i/>
          <w:color w:val="000000"/>
          <w:sz w:val="24"/>
          <w:szCs w:val="24"/>
        </w:rPr>
        <w:t xml:space="preserve"> (CDSMP)</w:t>
      </w:r>
      <w:r w:rsidR="000301E6">
        <w:rPr>
          <w:rFonts w:ascii="Calibri" w:hAnsi="Calibri" w:cs="Calibri"/>
          <w:color w:val="000000"/>
          <w:sz w:val="24"/>
          <w:szCs w:val="24"/>
        </w:rPr>
        <w:t xml:space="preserve">.  This </w:t>
      </w:r>
      <w:r w:rsidR="002129FD">
        <w:rPr>
          <w:rFonts w:ascii="Calibri" w:hAnsi="Calibri" w:cs="Calibri"/>
          <w:color w:val="000000"/>
          <w:sz w:val="24"/>
          <w:szCs w:val="24"/>
        </w:rPr>
        <w:t>training series</w:t>
      </w:r>
      <w:r w:rsidR="002C6A40">
        <w:rPr>
          <w:rFonts w:ascii="Calibri" w:hAnsi="Calibri" w:cs="Calibri"/>
          <w:color w:val="000000"/>
          <w:sz w:val="24"/>
          <w:szCs w:val="24"/>
        </w:rPr>
        <w:t xml:space="preserve"> </w:t>
      </w:r>
      <w:r w:rsidR="00EE7D0F">
        <w:rPr>
          <w:rFonts w:ascii="Calibri" w:hAnsi="Calibri" w:cs="Calibri"/>
          <w:color w:val="000000"/>
          <w:sz w:val="24"/>
          <w:szCs w:val="24"/>
        </w:rPr>
        <w:t>begin</w:t>
      </w:r>
      <w:r w:rsidR="000301E6">
        <w:rPr>
          <w:rFonts w:ascii="Calibri" w:hAnsi="Calibri" w:cs="Calibri"/>
          <w:color w:val="000000"/>
          <w:sz w:val="24"/>
          <w:szCs w:val="24"/>
        </w:rPr>
        <w:t>s</w:t>
      </w:r>
      <w:r w:rsidR="00EE7D0F">
        <w:rPr>
          <w:rFonts w:ascii="Calibri" w:hAnsi="Calibri" w:cs="Calibri"/>
          <w:color w:val="000000"/>
          <w:sz w:val="24"/>
          <w:szCs w:val="24"/>
        </w:rPr>
        <w:t xml:space="preserve"> </w:t>
      </w:r>
      <w:r w:rsidR="002129FD">
        <w:rPr>
          <w:rFonts w:ascii="Calibri" w:hAnsi="Calibri" w:cs="Calibri"/>
          <w:color w:val="000000"/>
          <w:sz w:val="24"/>
          <w:szCs w:val="24"/>
        </w:rPr>
        <w:t>January</w:t>
      </w:r>
      <w:r w:rsidR="007E639E">
        <w:rPr>
          <w:rFonts w:ascii="Calibri" w:hAnsi="Calibri" w:cs="Calibri"/>
          <w:color w:val="000000"/>
          <w:sz w:val="24"/>
          <w:szCs w:val="24"/>
        </w:rPr>
        <w:t xml:space="preserve"> 2</w:t>
      </w:r>
      <w:r w:rsidR="002129FD">
        <w:rPr>
          <w:rFonts w:ascii="Calibri" w:hAnsi="Calibri" w:cs="Calibri"/>
          <w:color w:val="000000"/>
          <w:sz w:val="24"/>
          <w:szCs w:val="24"/>
        </w:rPr>
        <w:t>7</w:t>
      </w:r>
      <w:r w:rsidR="007E639E">
        <w:rPr>
          <w:rFonts w:ascii="Calibri" w:hAnsi="Calibri" w:cs="Calibri"/>
          <w:color w:val="000000"/>
          <w:sz w:val="24"/>
          <w:szCs w:val="24"/>
        </w:rPr>
        <w:t>th</w:t>
      </w:r>
      <w:r w:rsidR="00EE7D0F">
        <w:rPr>
          <w:rFonts w:ascii="Calibri" w:hAnsi="Calibri" w:cs="Calibri"/>
          <w:color w:val="000000"/>
          <w:sz w:val="24"/>
          <w:szCs w:val="24"/>
        </w:rPr>
        <w:t xml:space="preserve"> and </w:t>
      </w:r>
      <w:r w:rsidR="00E86725">
        <w:rPr>
          <w:rFonts w:ascii="Calibri" w:hAnsi="Calibri" w:cs="Calibri"/>
          <w:color w:val="000000"/>
          <w:sz w:val="24"/>
          <w:szCs w:val="24"/>
        </w:rPr>
        <w:t>continue</w:t>
      </w:r>
      <w:r w:rsidR="000301E6">
        <w:rPr>
          <w:rFonts w:ascii="Calibri" w:hAnsi="Calibri" w:cs="Calibri"/>
          <w:color w:val="000000"/>
          <w:sz w:val="24"/>
          <w:szCs w:val="24"/>
        </w:rPr>
        <w:t>s</w:t>
      </w:r>
      <w:r w:rsidR="00E86725">
        <w:rPr>
          <w:rFonts w:ascii="Calibri" w:hAnsi="Calibri" w:cs="Calibri"/>
          <w:color w:val="000000"/>
          <w:sz w:val="24"/>
          <w:szCs w:val="24"/>
        </w:rPr>
        <w:t xml:space="preserve"> </w:t>
      </w:r>
      <w:r w:rsidR="002129FD">
        <w:rPr>
          <w:rFonts w:ascii="Calibri" w:hAnsi="Calibri" w:cs="Calibri"/>
          <w:color w:val="000000"/>
          <w:sz w:val="24"/>
          <w:szCs w:val="24"/>
        </w:rPr>
        <w:t>to March 10</w:t>
      </w:r>
      <w:r w:rsidR="002129FD" w:rsidRPr="002129FD">
        <w:rPr>
          <w:rFonts w:ascii="Calibri" w:hAnsi="Calibri" w:cs="Calibri"/>
          <w:color w:val="000000"/>
          <w:sz w:val="24"/>
          <w:szCs w:val="24"/>
          <w:vertAlign w:val="superscript"/>
        </w:rPr>
        <w:t>th</w:t>
      </w:r>
      <w:r w:rsidR="002129FD">
        <w:rPr>
          <w:rFonts w:ascii="Calibri" w:hAnsi="Calibri" w:cs="Calibri"/>
          <w:color w:val="000000"/>
          <w:sz w:val="24"/>
          <w:szCs w:val="24"/>
        </w:rPr>
        <w:t xml:space="preserve">, </w:t>
      </w:r>
      <w:r>
        <w:rPr>
          <w:rFonts w:ascii="Calibri" w:hAnsi="Calibri" w:cs="Calibri"/>
          <w:color w:val="000000"/>
          <w:sz w:val="24"/>
          <w:szCs w:val="24"/>
        </w:rPr>
        <w:t>every</w:t>
      </w:r>
      <w:r w:rsidR="00E86725">
        <w:rPr>
          <w:rFonts w:ascii="Calibri" w:hAnsi="Calibri" w:cs="Calibri"/>
          <w:color w:val="000000"/>
          <w:sz w:val="24"/>
          <w:szCs w:val="24"/>
        </w:rPr>
        <w:t xml:space="preserve"> </w:t>
      </w:r>
      <w:r w:rsidR="002129FD">
        <w:rPr>
          <w:rFonts w:ascii="Calibri" w:hAnsi="Calibri" w:cs="Calibri"/>
          <w:color w:val="000000"/>
          <w:sz w:val="24"/>
          <w:szCs w:val="24"/>
        </w:rPr>
        <w:t>Tuesday and Thursday</w:t>
      </w:r>
      <w:r w:rsidR="00B66087">
        <w:rPr>
          <w:rFonts w:ascii="Calibri" w:hAnsi="Calibri" w:cs="Calibri"/>
          <w:color w:val="000000"/>
          <w:sz w:val="24"/>
          <w:szCs w:val="24"/>
        </w:rPr>
        <w:t xml:space="preserve"> </w:t>
      </w:r>
      <w:r w:rsidR="00156A25">
        <w:rPr>
          <w:rFonts w:ascii="Calibri" w:hAnsi="Calibri" w:cs="Calibri"/>
          <w:color w:val="000000"/>
          <w:sz w:val="24"/>
          <w:szCs w:val="24"/>
        </w:rPr>
        <w:t xml:space="preserve">from </w:t>
      </w:r>
      <w:r w:rsidR="002129FD">
        <w:rPr>
          <w:rFonts w:ascii="Calibri" w:hAnsi="Calibri" w:cs="Calibri"/>
          <w:color w:val="000000"/>
          <w:sz w:val="24"/>
          <w:szCs w:val="24"/>
        </w:rPr>
        <w:t>2</w:t>
      </w:r>
      <w:r w:rsidR="000301E6">
        <w:rPr>
          <w:rFonts w:ascii="Calibri" w:hAnsi="Calibri" w:cs="Calibri"/>
          <w:color w:val="000000"/>
          <w:sz w:val="24"/>
          <w:szCs w:val="24"/>
        </w:rPr>
        <w:t>:</w:t>
      </w:r>
      <w:r w:rsidR="002129FD">
        <w:rPr>
          <w:rFonts w:ascii="Calibri" w:hAnsi="Calibri" w:cs="Calibri"/>
          <w:color w:val="000000"/>
          <w:sz w:val="24"/>
          <w:szCs w:val="24"/>
        </w:rPr>
        <w:t>3</w:t>
      </w:r>
      <w:r w:rsidR="000301E6">
        <w:rPr>
          <w:rFonts w:ascii="Calibri" w:hAnsi="Calibri" w:cs="Calibri"/>
          <w:color w:val="000000"/>
          <w:sz w:val="24"/>
          <w:szCs w:val="24"/>
        </w:rPr>
        <w:t xml:space="preserve">0pm to </w:t>
      </w:r>
      <w:r w:rsidR="002129FD">
        <w:rPr>
          <w:rFonts w:ascii="Calibri" w:hAnsi="Calibri" w:cs="Calibri"/>
          <w:color w:val="000000"/>
          <w:sz w:val="24"/>
          <w:szCs w:val="24"/>
        </w:rPr>
        <w:t>5</w:t>
      </w:r>
      <w:r w:rsidR="000301E6">
        <w:rPr>
          <w:rFonts w:ascii="Calibri" w:hAnsi="Calibri" w:cs="Calibri"/>
          <w:color w:val="000000"/>
          <w:sz w:val="24"/>
          <w:szCs w:val="24"/>
        </w:rPr>
        <w:t>:</w:t>
      </w:r>
      <w:r w:rsidR="002129FD">
        <w:rPr>
          <w:rFonts w:ascii="Calibri" w:hAnsi="Calibri" w:cs="Calibri"/>
          <w:color w:val="000000"/>
          <w:sz w:val="24"/>
          <w:szCs w:val="24"/>
        </w:rPr>
        <w:t>0</w:t>
      </w:r>
      <w:r w:rsidR="000301E6">
        <w:rPr>
          <w:rFonts w:ascii="Calibri" w:hAnsi="Calibri" w:cs="Calibri"/>
          <w:color w:val="000000"/>
          <w:sz w:val="24"/>
          <w:szCs w:val="24"/>
        </w:rPr>
        <w:t>0pm</w:t>
      </w:r>
      <w:r w:rsidR="00156A25">
        <w:rPr>
          <w:rFonts w:ascii="Calibri" w:hAnsi="Calibri" w:cs="Calibri"/>
          <w:color w:val="000000"/>
          <w:sz w:val="24"/>
          <w:szCs w:val="24"/>
        </w:rPr>
        <w:t xml:space="preserve"> </w:t>
      </w:r>
      <w:r w:rsidR="007E639E">
        <w:rPr>
          <w:rFonts w:ascii="Calibri" w:hAnsi="Calibri" w:cs="Calibri"/>
          <w:color w:val="000000"/>
          <w:sz w:val="24"/>
          <w:szCs w:val="24"/>
        </w:rPr>
        <w:t>on Zoom</w:t>
      </w:r>
      <w:r w:rsidR="000301E6">
        <w:rPr>
          <w:rFonts w:ascii="Calibri" w:hAnsi="Calibri" w:cs="Calibri"/>
          <w:color w:val="000000"/>
          <w:sz w:val="24"/>
          <w:szCs w:val="24"/>
        </w:rPr>
        <w:t>.</w:t>
      </w:r>
      <w:r w:rsidR="00156A25">
        <w:rPr>
          <w:rFonts w:ascii="Calibri" w:hAnsi="Calibri" w:cs="Calibri"/>
          <w:color w:val="000000"/>
          <w:sz w:val="24"/>
          <w:szCs w:val="24"/>
        </w:rPr>
        <w:t xml:space="preserve"> </w:t>
      </w:r>
    </w:p>
    <w:p w:rsidR="002C6A40" w:rsidRDefault="002C6A40" w:rsidP="00EC01B4">
      <w:pPr>
        <w:spacing w:line="276" w:lineRule="auto"/>
        <w:rPr>
          <w:rFonts w:ascii="Calibri" w:hAnsi="Calibri" w:cs="Calibri"/>
          <w:color w:val="000000"/>
          <w:sz w:val="24"/>
          <w:szCs w:val="24"/>
        </w:rPr>
      </w:pPr>
    </w:p>
    <w:p w:rsidR="00E86725" w:rsidRDefault="00E86725" w:rsidP="007E639E">
      <w:pPr>
        <w:spacing w:line="276" w:lineRule="auto"/>
        <w:ind w:left="1260"/>
        <w:rPr>
          <w:rFonts w:ascii="Calibri" w:hAnsi="Calibri" w:cs="Calibri"/>
          <w:color w:val="000000"/>
          <w:sz w:val="24"/>
          <w:szCs w:val="24"/>
        </w:rPr>
      </w:pPr>
      <w:r>
        <w:rPr>
          <w:rFonts w:ascii="Calibri" w:hAnsi="Calibri" w:cs="Calibri"/>
          <w:color w:val="000000"/>
          <w:sz w:val="24"/>
          <w:szCs w:val="24"/>
        </w:rPr>
        <w:t xml:space="preserve">The </w:t>
      </w:r>
      <w:r>
        <w:rPr>
          <w:rFonts w:ascii="Calibri" w:hAnsi="Calibri" w:cs="Calibri"/>
          <w:i/>
          <w:color w:val="000000"/>
          <w:sz w:val="24"/>
          <w:szCs w:val="24"/>
        </w:rPr>
        <w:t>CDSMP</w:t>
      </w:r>
      <w:r>
        <w:rPr>
          <w:rFonts w:ascii="Calibri" w:hAnsi="Calibri" w:cs="Calibri"/>
          <w:color w:val="000000"/>
          <w:sz w:val="24"/>
          <w:szCs w:val="24"/>
        </w:rPr>
        <w:t xml:space="preserve"> is an evidence-based program designed to help older adults and adults with disabilities to make a step-by-step plan </w:t>
      </w:r>
      <w:r w:rsidR="00B66087">
        <w:rPr>
          <w:rFonts w:ascii="Calibri" w:hAnsi="Calibri" w:cs="Calibri"/>
          <w:color w:val="000000"/>
          <w:sz w:val="24"/>
          <w:szCs w:val="24"/>
        </w:rPr>
        <w:t>for improving</w:t>
      </w:r>
      <w:r>
        <w:rPr>
          <w:rFonts w:ascii="Calibri" w:hAnsi="Calibri" w:cs="Calibri"/>
          <w:color w:val="000000"/>
          <w:sz w:val="24"/>
          <w:szCs w:val="24"/>
        </w:rPr>
        <w:t xml:space="preserve"> their health and their lives. Research has found that people who complete the </w:t>
      </w:r>
      <w:r w:rsidRPr="00B66087">
        <w:rPr>
          <w:rFonts w:ascii="Calibri" w:hAnsi="Calibri" w:cs="Calibri"/>
          <w:i/>
          <w:color w:val="000000"/>
          <w:sz w:val="24"/>
          <w:szCs w:val="24"/>
        </w:rPr>
        <w:t>CDSMP</w:t>
      </w:r>
      <w:r w:rsidR="00B66087">
        <w:rPr>
          <w:rFonts w:ascii="Calibri" w:hAnsi="Calibri" w:cs="Calibri"/>
          <w:color w:val="000000"/>
          <w:sz w:val="24"/>
          <w:szCs w:val="24"/>
        </w:rPr>
        <w:t xml:space="preserve"> feel healthier and have a better quality of life after completing the program.  They report fewer sick days and increase their ability to manage symptoms like pain, stress, breathing problems, and sleep issues. Participants also develop a support network of others who live with ongoing health conditions.</w:t>
      </w:r>
    </w:p>
    <w:p w:rsidR="00EC01B4" w:rsidRDefault="00EC01B4" w:rsidP="00401373">
      <w:pPr>
        <w:spacing w:line="276" w:lineRule="auto"/>
        <w:ind w:left="1260"/>
        <w:rPr>
          <w:rFonts w:ascii="Calibri" w:hAnsi="Calibri" w:cs="Calibri"/>
          <w:color w:val="000000"/>
          <w:sz w:val="24"/>
          <w:szCs w:val="24"/>
        </w:rPr>
      </w:pPr>
    </w:p>
    <w:p w:rsidR="00EC01B4" w:rsidRDefault="00EC01B4" w:rsidP="00EC01B4">
      <w:pPr>
        <w:spacing w:line="276" w:lineRule="auto"/>
        <w:ind w:left="1260"/>
        <w:rPr>
          <w:rFonts w:ascii="Calibri" w:hAnsi="Calibri" w:cs="Calibri"/>
          <w:color w:val="000000"/>
          <w:sz w:val="24"/>
          <w:szCs w:val="24"/>
        </w:rPr>
      </w:pPr>
      <w:r w:rsidRPr="00784A91">
        <w:rPr>
          <w:rFonts w:ascii="Calibri" w:hAnsi="Calibri" w:cs="Calibri"/>
          <w:b/>
          <w:color w:val="000000"/>
          <w:sz w:val="24"/>
          <w:szCs w:val="24"/>
        </w:rPr>
        <w:t>Space is limited and advance registration is required</w:t>
      </w:r>
      <w:r>
        <w:rPr>
          <w:rFonts w:ascii="Calibri" w:hAnsi="Calibri" w:cs="Calibri"/>
          <w:color w:val="000000"/>
          <w:sz w:val="24"/>
          <w:szCs w:val="24"/>
        </w:rPr>
        <w:t xml:space="preserve">.  To register, contact </w:t>
      </w:r>
      <w:r w:rsidR="007E639E">
        <w:rPr>
          <w:rFonts w:ascii="Calibri" w:hAnsi="Calibri" w:cs="Calibri"/>
          <w:color w:val="000000"/>
          <w:sz w:val="24"/>
          <w:szCs w:val="24"/>
        </w:rPr>
        <w:t>Sarah Gualco</w:t>
      </w:r>
      <w:r>
        <w:rPr>
          <w:rFonts w:ascii="Calibri" w:hAnsi="Calibri" w:cs="Calibri"/>
          <w:color w:val="000000"/>
          <w:sz w:val="24"/>
          <w:szCs w:val="24"/>
        </w:rPr>
        <w:t xml:space="preserve">, AAASWFL’s Health &amp; Wellness Coordinator at </w:t>
      </w:r>
      <w:hyperlink r:id="rId8" w:history="1">
        <w:r w:rsidR="007E639E" w:rsidRPr="00CA1624">
          <w:rPr>
            <w:rStyle w:val="Hyperlink"/>
            <w:rFonts w:ascii="Calibri" w:hAnsi="Calibri" w:cs="Calibri"/>
            <w:sz w:val="24"/>
            <w:szCs w:val="24"/>
          </w:rPr>
          <w:t>sarah.gualco@aaaswfl.org</w:t>
        </w:r>
      </w:hyperlink>
      <w:r>
        <w:rPr>
          <w:rFonts w:ascii="Calibri" w:hAnsi="Calibri" w:cs="Calibri"/>
          <w:color w:val="000000"/>
          <w:sz w:val="24"/>
          <w:szCs w:val="24"/>
        </w:rPr>
        <w:t xml:space="preserve"> or by calling </w:t>
      </w:r>
      <w:r w:rsidR="002129FD">
        <w:rPr>
          <w:rFonts w:ascii="Calibri" w:hAnsi="Calibri" w:cs="Calibri"/>
          <w:color w:val="000000"/>
          <w:sz w:val="24"/>
          <w:szCs w:val="24"/>
        </w:rPr>
        <w:t>239-652-6914.</w:t>
      </w:r>
    </w:p>
    <w:p w:rsidR="00401373" w:rsidRDefault="00401373" w:rsidP="00401373">
      <w:pPr>
        <w:spacing w:line="276" w:lineRule="auto"/>
        <w:ind w:left="1260"/>
        <w:rPr>
          <w:rFonts w:ascii="Calibri" w:hAnsi="Calibri" w:cs="Calibri"/>
          <w:color w:val="000000"/>
          <w:sz w:val="24"/>
          <w:szCs w:val="24"/>
        </w:rPr>
      </w:pPr>
    </w:p>
    <w:p w:rsidR="00DE7CD1" w:rsidRDefault="00DE7CD1"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lastRenderedPageBreak/>
        <w:t xml:space="preserve">Funding for </w:t>
      </w:r>
      <w:r w:rsidRPr="00DE7CD1">
        <w:rPr>
          <w:rStyle w:val="Strong"/>
          <w:rFonts w:ascii="Calibri" w:hAnsi="Calibri" w:cs="Calibri"/>
          <w:b w:val="0"/>
          <w:bdr w:val="none" w:sz="0" w:space="0" w:color="auto" w:frame="1"/>
          <w:shd w:val="clear" w:color="auto" w:fill="FFFFFF"/>
        </w:rPr>
        <w:t>the</w:t>
      </w:r>
      <w:r>
        <w:rPr>
          <w:rStyle w:val="Strong"/>
          <w:rFonts w:ascii="Calibri" w:hAnsi="Calibri" w:cs="Calibri"/>
          <w:b w:val="0"/>
          <w:i/>
          <w:bdr w:val="none" w:sz="0" w:space="0" w:color="auto" w:frame="1"/>
          <w:shd w:val="clear" w:color="auto" w:fill="FFFFFF"/>
        </w:rPr>
        <w:t xml:space="preserve"> </w:t>
      </w:r>
      <w:r w:rsidR="00233CE3">
        <w:rPr>
          <w:rStyle w:val="Strong"/>
          <w:rFonts w:ascii="Calibri" w:hAnsi="Calibri" w:cs="Calibri"/>
          <w:b w:val="0"/>
          <w:i/>
          <w:bdr w:val="none" w:sz="0" w:space="0" w:color="auto" w:frame="1"/>
          <w:shd w:val="clear" w:color="auto" w:fill="FFFFFF"/>
        </w:rPr>
        <w:t>Chronic Disease Self-Management Program</w:t>
      </w:r>
      <w:r>
        <w:rPr>
          <w:rStyle w:val="Strong"/>
          <w:rFonts w:ascii="Calibri" w:hAnsi="Calibri" w:cs="Calibri"/>
          <w:b w:val="0"/>
          <w:i/>
          <w:bdr w:val="none" w:sz="0" w:space="0" w:color="auto" w:frame="1"/>
          <w:shd w:val="clear" w:color="auto" w:fill="FFFFFF"/>
        </w:rPr>
        <w:t xml:space="preserve"> </w:t>
      </w:r>
      <w:r>
        <w:rPr>
          <w:rStyle w:val="Strong"/>
          <w:rFonts w:ascii="Calibri" w:hAnsi="Calibri" w:cs="Calibri"/>
          <w:b w:val="0"/>
          <w:bdr w:val="none" w:sz="0" w:space="0" w:color="auto" w:frame="1"/>
          <w:shd w:val="clear" w:color="auto" w:fill="FFFFFF"/>
        </w:rPr>
        <w:t xml:space="preserve">is provided by a grant </w:t>
      </w:r>
      <w:r w:rsidR="00233CE3">
        <w:rPr>
          <w:rStyle w:val="Strong"/>
          <w:rFonts w:ascii="Calibri" w:hAnsi="Calibri" w:cs="Calibri"/>
          <w:b w:val="0"/>
          <w:bdr w:val="none" w:sz="0" w:space="0" w:color="auto" w:frame="1"/>
          <w:shd w:val="clear" w:color="auto" w:fill="FFFFFF"/>
        </w:rPr>
        <w:t xml:space="preserve">from the US Administration </w:t>
      </w:r>
      <w:r w:rsidR="00C02E8E">
        <w:rPr>
          <w:rStyle w:val="Strong"/>
          <w:rFonts w:ascii="Calibri" w:hAnsi="Calibri" w:cs="Calibri"/>
          <w:b w:val="0"/>
          <w:bdr w:val="none" w:sz="0" w:space="0" w:color="auto" w:frame="1"/>
          <w:shd w:val="clear" w:color="auto" w:fill="FFFFFF"/>
        </w:rPr>
        <w:t>for Community Living</w:t>
      </w:r>
      <w:r>
        <w:rPr>
          <w:rStyle w:val="Strong"/>
          <w:rFonts w:ascii="Calibri" w:hAnsi="Calibri" w:cs="Calibri"/>
          <w:b w:val="0"/>
          <w:bdr w:val="none" w:sz="0" w:space="0" w:color="auto" w:frame="1"/>
          <w:shd w:val="clear" w:color="auto" w:fill="FFFFFF"/>
        </w:rPr>
        <w:t xml:space="preserve"> through the Florida Department of Elder Affairs.  </w:t>
      </w:r>
    </w:p>
    <w:p w:rsidR="00DE7CD1" w:rsidRDefault="00B66087"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00DE7CD1"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00DE7CD1"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00DE7CD1"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rsidR="00DE7CD1" w:rsidRDefault="00DE7CD1" w:rsidP="00DE7CD1">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More information is available by visiting the AAASWFL website (</w:t>
      </w:r>
      <w:hyperlink r:id="rId9" w:history="1">
        <w:r w:rsidRPr="00D051F9">
          <w:rPr>
            <w:rStyle w:val="Hyperlink"/>
            <w:rFonts w:ascii="Calibri" w:hAnsi="Calibri" w:cs="Calibri"/>
            <w:bdr w:val="none" w:sz="0" w:space="0" w:color="auto" w:frame="1"/>
            <w:shd w:val="clear" w:color="auto" w:fill="FFFFFF"/>
          </w:rPr>
          <w:t>www.aaaswfl.org</w:t>
        </w:r>
      </w:hyperlink>
      <w:r>
        <w:rPr>
          <w:rStyle w:val="Strong"/>
          <w:rFonts w:ascii="Calibri" w:hAnsi="Calibri" w:cs="Calibri"/>
          <w:b w:val="0"/>
          <w:bdr w:val="none" w:sz="0" w:space="0" w:color="auto" w:frame="1"/>
          <w:shd w:val="clear" w:color="auto" w:fill="FFFFFF"/>
        </w:rPr>
        <w:t>) or by calling the Elder Helpline: (866) 413-5337.</w:t>
      </w:r>
    </w:p>
    <w:p w:rsidR="00677530" w:rsidRDefault="00677530" w:rsidP="00E53B51">
      <w:pPr>
        <w:ind w:left="1260" w:right="-40"/>
        <w:rPr>
          <w:rFonts w:ascii="Times New Roman" w:eastAsia="Times New Roman" w:hAnsi="Times New Roman" w:cs="Times New Roman"/>
          <w:sz w:val="20"/>
          <w:szCs w:val="20"/>
        </w:rPr>
      </w:pPr>
    </w:p>
    <w:p w:rsidR="00677530" w:rsidRDefault="00460759" w:rsidP="005305F1">
      <w:pPr>
        <w:ind w:left="1260" w:right="-40"/>
        <w:jc w:val="center"/>
        <w:rPr>
          <w:rFonts w:eastAsia="Times New Roman" w:cs="Times New Roman"/>
        </w:rPr>
      </w:pPr>
      <w:r w:rsidRPr="00460759">
        <w:rPr>
          <w:rFonts w:eastAsia="Times New Roman" w:cs="Times New Roman"/>
        </w:rPr>
        <w:t># # #</w:t>
      </w:r>
    </w:p>
    <w:p w:rsidR="00B66087" w:rsidRDefault="00B66087" w:rsidP="005305F1">
      <w:pPr>
        <w:ind w:left="1260" w:right="-40"/>
        <w:jc w:val="center"/>
        <w:rPr>
          <w:rFonts w:eastAsia="Times New Roman" w:cs="Times New Roman"/>
        </w:rPr>
      </w:pPr>
    </w:p>
    <w:p w:rsidR="00B66087" w:rsidRPr="005305F1" w:rsidRDefault="00B66087" w:rsidP="005305F1">
      <w:pPr>
        <w:ind w:left="1260" w:right="-40"/>
        <w:jc w:val="center"/>
        <w:rPr>
          <w:rFonts w:eastAsia="Times New Roman" w:cs="Times New Roman"/>
        </w:rPr>
      </w:pPr>
    </w:p>
    <w:p w:rsidR="00677530" w:rsidRPr="005305F1" w:rsidRDefault="00677530">
      <w:pPr>
        <w:spacing w:before="1"/>
        <w:rPr>
          <w:rFonts w:ascii="Arial" w:eastAsia="Times New Roman" w:hAnsi="Arial" w:cs="Arial"/>
          <w:sz w:val="16"/>
          <w:szCs w:val="16"/>
        </w:rPr>
      </w:pPr>
    </w:p>
    <w:p w:rsidR="00677530" w:rsidRPr="005305F1" w:rsidRDefault="009565A6" w:rsidP="00460759">
      <w:pPr>
        <w:spacing w:before="79"/>
        <w:ind w:left="736" w:right="-1120"/>
        <w:jc w:val="center"/>
        <w:rPr>
          <w:rFonts w:ascii="Arial" w:eastAsia="Times New Roman" w:hAnsi="Arial" w:cs="Arial"/>
          <w:color w:val="660033"/>
          <w:sz w:val="16"/>
          <w:szCs w:val="16"/>
        </w:rPr>
      </w:pPr>
      <w:r w:rsidRPr="005305F1">
        <w:rPr>
          <w:rFonts w:ascii="Arial" w:hAnsi="Arial" w:cs="Arial"/>
          <w:b/>
          <w:color w:val="660033"/>
          <w:w w:val="115"/>
          <w:sz w:val="16"/>
          <w:szCs w:val="16"/>
        </w:rPr>
        <w:t>Help</w:t>
      </w:r>
      <w:r w:rsidR="00E918B5">
        <w:rPr>
          <w:rFonts w:ascii="Arial" w:hAnsi="Arial" w:cs="Arial"/>
          <w:b/>
          <w:color w:val="660033"/>
          <w:w w:val="115"/>
          <w:sz w:val="16"/>
          <w:szCs w:val="16"/>
        </w:rPr>
        <w:t>l</w:t>
      </w:r>
      <w:r w:rsidRPr="005305F1">
        <w:rPr>
          <w:rFonts w:ascii="Arial" w:hAnsi="Arial" w:cs="Arial"/>
          <w:b/>
          <w:color w:val="660033"/>
          <w:w w:val="115"/>
          <w:sz w:val="16"/>
          <w:szCs w:val="16"/>
        </w:rPr>
        <w:t>ine:</w:t>
      </w:r>
      <w:r w:rsidRPr="005305F1">
        <w:rPr>
          <w:rFonts w:ascii="Arial" w:hAnsi="Arial" w:cs="Arial"/>
          <w:b/>
          <w:color w:val="660033"/>
          <w:spacing w:val="42"/>
          <w:w w:val="115"/>
          <w:sz w:val="16"/>
          <w:szCs w:val="16"/>
        </w:rPr>
        <w:t xml:space="preserve"> </w:t>
      </w:r>
      <w:r w:rsidRPr="005305F1">
        <w:rPr>
          <w:rFonts w:ascii="Arial" w:hAnsi="Arial" w:cs="Arial"/>
          <w:color w:val="660033"/>
          <w:w w:val="115"/>
          <w:sz w:val="16"/>
          <w:szCs w:val="16"/>
        </w:rPr>
        <w:t>1-866-413-5337</w:t>
      </w:r>
    </w:p>
    <w:p w:rsidR="00677530" w:rsidRPr="005305F1" w:rsidRDefault="009565A6" w:rsidP="00460759">
      <w:pPr>
        <w:pStyle w:val="BodyText"/>
        <w:spacing w:before="73"/>
        <w:ind w:right="-1120"/>
        <w:jc w:val="center"/>
        <w:rPr>
          <w:rFonts w:cs="Arial"/>
          <w:color w:val="660033"/>
        </w:rPr>
      </w:pPr>
      <w:r w:rsidRPr="005305F1">
        <w:rPr>
          <w:rFonts w:cs="Arial"/>
          <w:color w:val="660033"/>
          <w:w w:val="110"/>
        </w:rPr>
        <w:t>Charlotte</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4"/>
          <w:w w:val="110"/>
        </w:rPr>
        <w:t xml:space="preserve"> </w:t>
      </w:r>
      <w:r w:rsidR="005305F1" w:rsidRPr="005305F1">
        <w:rPr>
          <w:rFonts w:cs="Arial"/>
          <w:color w:val="660033"/>
          <w:spacing w:val="-9"/>
          <w:w w:val="110"/>
        </w:rPr>
        <w:t>Col</w:t>
      </w:r>
      <w:r w:rsidR="005305F1" w:rsidRPr="005305F1">
        <w:rPr>
          <w:rFonts w:cs="Arial"/>
          <w:color w:val="660033"/>
          <w:spacing w:val="-7"/>
          <w:w w:val="110"/>
        </w:rPr>
        <w:t>l</w:t>
      </w:r>
      <w:r w:rsidR="005305F1" w:rsidRPr="005305F1">
        <w:rPr>
          <w:rFonts w:cs="Arial"/>
          <w:color w:val="660033"/>
          <w:spacing w:val="-5"/>
          <w:w w:val="110"/>
        </w:rPr>
        <w:t>i</w:t>
      </w:r>
      <w:r w:rsidR="005305F1" w:rsidRPr="005305F1">
        <w:rPr>
          <w:rFonts w:cs="Arial"/>
          <w:color w:val="660033"/>
          <w:spacing w:val="-9"/>
          <w:w w:val="110"/>
        </w:rPr>
        <w:t>er</w:t>
      </w:r>
      <w:r w:rsidR="005305F1" w:rsidRPr="005305F1">
        <w:rPr>
          <w:rFonts w:cs="Arial"/>
          <w:color w:val="660033"/>
          <w:w w:val="110"/>
        </w:rPr>
        <w:t xml:space="preserve"> </w:t>
      </w:r>
      <w:r w:rsidR="005305F1" w:rsidRPr="005305F1">
        <w:rPr>
          <w:rFonts w:cs="Arial"/>
          <w:color w:val="660033"/>
          <w:spacing w:val="1"/>
          <w:w w:val="110"/>
        </w:rPr>
        <w:t>I</w:t>
      </w:r>
      <w:r w:rsidRPr="005305F1">
        <w:rPr>
          <w:rFonts w:cs="Arial"/>
          <w:color w:val="660033"/>
          <w:spacing w:val="19"/>
          <w:w w:val="110"/>
        </w:rPr>
        <w:t xml:space="preserve"> </w:t>
      </w:r>
      <w:r w:rsidR="005305F1">
        <w:rPr>
          <w:rFonts w:cs="Arial"/>
          <w:color w:val="660033"/>
          <w:w w:val="110"/>
        </w:rPr>
        <w:t>DeS</w:t>
      </w:r>
      <w:r w:rsidR="005305F1" w:rsidRPr="005305F1">
        <w:rPr>
          <w:rFonts w:cs="Arial"/>
          <w:color w:val="660033"/>
          <w:w w:val="110"/>
        </w:rPr>
        <w:t xml:space="preserve">oto </w:t>
      </w:r>
      <w:r w:rsidR="005305F1" w:rsidRPr="005305F1">
        <w:rPr>
          <w:rFonts w:cs="Arial"/>
          <w:color w:val="660033"/>
          <w:spacing w:val="2"/>
          <w:w w:val="110"/>
        </w:rPr>
        <w:t>I</w:t>
      </w:r>
      <w:r w:rsidRPr="005305F1">
        <w:rPr>
          <w:rFonts w:cs="Arial"/>
          <w:color w:val="660033"/>
          <w:spacing w:val="4"/>
          <w:w w:val="110"/>
        </w:rPr>
        <w:t xml:space="preserve"> </w:t>
      </w:r>
      <w:r w:rsidRPr="005305F1">
        <w:rPr>
          <w:rFonts w:cs="Arial"/>
          <w:color w:val="660033"/>
          <w:w w:val="110"/>
        </w:rPr>
        <w:t>Glades</w:t>
      </w:r>
      <w:r w:rsidRPr="005305F1">
        <w:rPr>
          <w:rFonts w:cs="Arial"/>
          <w:color w:val="660033"/>
          <w:spacing w:val="46"/>
          <w:w w:val="110"/>
        </w:rPr>
        <w:t xml:space="preserve"> </w:t>
      </w:r>
      <w:r w:rsidRPr="005305F1">
        <w:rPr>
          <w:rFonts w:cs="Arial"/>
          <w:color w:val="660033"/>
          <w:w w:val="110"/>
        </w:rPr>
        <w:t>I</w:t>
      </w:r>
      <w:r w:rsidRPr="005305F1">
        <w:rPr>
          <w:rFonts w:cs="Arial"/>
          <w:color w:val="660033"/>
          <w:spacing w:val="20"/>
          <w:w w:val="110"/>
        </w:rPr>
        <w:t xml:space="preserve"> </w:t>
      </w:r>
      <w:r w:rsidRPr="005305F1">
        <w:rPr>
          <w:rFonts w:cs="Arial"/>
          <w:color w:val="660033"/>
          <w:w w:val="110"/>
        </w:rPr>
        <w:t>Hendry</w:t>
      </w:r>
      <w:r w:rsidRPr="005305F1">
        <w:rPr>
          <w:rFonts w:cs="Arial"/>
          <w:color w:val="660033"/>
          <w:spacing w:val="45"/>
          <w:w w:val="110"/>
        </w:rPr>
        <w:t xml:space="preserve"> </w:t>
      </w:r>
      <w:r w:rsidRPr="005305F1">
        <w:rPr>
          <w:rFonts w:cs="Arial"/>
          <w:color w:val="660033"/>
          <w:w w:val="110"/>
        </w:rPr>
        <w:t>I</w:t>
      </w:r>
      <w:r w:rsidRPr="005305F1">
        <w:rPr>
          <w:rFonts w:cs="Arial"/>
          <w:color w:val="660033"/>
          <w:spacing w:val="5"/>
          <w:w w:val="110"/>
        </w:rPr>
        <w:t xml:space="preserve"> </w:t>
      </w:r>
      <w:r w:rsidRPr="005305F1">
        <w:rPr>
          <w:rFonts w:cs="Arial"/>
          <w:color w:val="660033"/>
          <w:w w:val="110"/>
        </w:rPr>
        <w:t>Lee</w:t>
      </w:r>
      <w:r w:rsidRPr="005305F1">
        <w:rPr>
          <w:rFonts w:cs="Arial"/>
          <w:color w:val="660033"/>
          <w:spacing w:val="42"/>
          <w:w w:val="110"/>
        </w:rPr>
        <w:t xml:space="preserve"> </w:t>
      </w:r>
      <w:r w:rsidRPr="005305F1">
        <w:rPr>
          <w:rFonts w:cs="Arial"/>
          <w:color w:val="660033"/>
        </w:rPr>
        <w:t>I</w:t>
      </w:r>
      <w:r w:rsidRPr="005305F1">
        <w:rPr>
          <w:rFonts w:cs="Arial"/>
          <w:color w:val="660033"/>
          <w:spacing w:val="18"/>
        </w:rPr>
        <w:t xml:space="preserve"> </w:t>
      </w:r>
      <w:r w:rsidRPr="005305F1">
        <w:rPr>
          <w:rFonts w:cs="Arial"/>
          <w:color w:val="660033"/>
          <w:w w:val="110"/>
        </w:rPr>
        <w:t>Sarasota</w:t>
      </w:r>
    </w:p>
    <w:p w:rsidR="00677530" w:rsidRPr="005305F1" w:rsidRDefault="00677530" w:rsidP="00460759">
      <w:pPr>
        <w:spacing w:before="10"/>
        <w:ind w:right="-1120"/>
        <w:rPr>
          <w:rFonts w:ascii="Arial" w:eastAsia="Arial" w:hAnsi="Arial" w:cs="Arial"/>
          <w:color w:val="660033"/>
          <w:sz w:val="16"/>
          <w:szCs w:val="16"/>
        </w:rPr>
      </w:pPr>
    </w:p>
    <w:p w:rsidR="00677530" w:rsidRPr="005305F1" w:rsidRDefault="005305F1" w:rsidP="00460759">
      <w:pPr>
        <w:spacing w:line="20" w:lineRule="atLeast"/>
        <w:ind w:left="118" w:right="-1120"/>
        <w:rPr>
          <w:rFonts w:ascii="Arial" w:eastAsia="Arial" w:hAnsi="Arial" w:cs="Arial"/>
          <w:color w:val="660033"/>
          <w:sz w:val="16"/>
          <w:szCs w:val="16"/>
        </w:rPr>
      </w:pPr>
      <w:r w:rsidRPr="005305F1">
        <w:rPr>
          <w:rFonts w:ascii="Arial" w:eastAsia="Arial" w:hAnsi="Arial" w:cs="Arial"/>
          <w:noProof/>
          <w:color w:val="660033"/>
          <w:sz w:val="16"/>
          <w:szCs w:val="16"/>
        </w:rPr>
        <mc:AlternateContent>
          <mc:Choice Requires="wpg">
            <w:drawing>
              <wp:inline distT="0" distB="0" distL="0" distR="0">
                <wp:extent cx="7352030" cy="9525"/>
                <wp:effectExtent l="1270" t="6350" r="0"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30" cy="9525"/>
                          <a:chOff x="0" y="0"/>
                          <a:chExt cx="11578" cy="15"/>
                        </a:xfrm>
                      </wpg:grpSpPr>
                      <wpg:grpSp>
                        <wpg:cNvPr id="5" name="Group 3"/>
                        <wpg:cNvGrpSpPr>
                          <a:grpSpLocks/>
                        </wpg:cNvGrpSpPr>
                        <wpg:grpSpPr bwMode="auto">
                          <a:xfrm>
                            <a:off x="7" y="7"/>
                            <a:ext cx="11564" cy="2"/>
                            <a:chOff x="7" y="7"/>
                            <a:chExt cx="11564" cy="2"/>
                          </a:xfrm>
                        </wpg:grpSpPr>
                        <wps:wsp>
                          <wps:cNvPr id="6" name="Freeform 4"/>
                          <wps:cNvSpPr>
                            <a:spLocks/>
                          </wps:cNvSpPr>
                          <wps:spPr bwMode="auto">
                            <a:xfrm>
                              <a:off x="7" y="7"/>
                              <a:ext cx="11564" cy="2"/>
                            </a:xfrm>
                            <a:custGeom>
                              <a:avLst/>
                              <a:gdLst>
                                <a:gd name="T0" fmla="+- 0 7 7"/>
                                <a:gd name="T1" fmla="*/ T0 w 11564"/>
                                <a:gd name="T2" fmla="+- 0 11570 7"/>
                                <a:gd name="T3" fmla="*/ T2 w 11564"/>
                              </a:gdLst>
                              <a:ahLst/>
                              <a:cxnLst>
                                <a:cxn ang="0">
                                  <a:pos x="T1" y="0"/>
                                </a:cxn>
                                <a:cxn ang="0">
                                  <a:pos x="T3" y="0"/>
                                </a:cxn>
                              </a:cxnLst>
                              <a:rect l="0" t="0" r="r" b="b"/>
                              <a:pathLst>
                                <a:path w="11564">
                                  <a:moveTo>
                                    <a:pt x="0" y="0"/>
                                  </a:moveTo>
                                  <a:lnTo>
                                    <a:pt x="11563" y="0"/>
                                  </a:lnTo>
                                </a:path>
                              </a:pathLst>
                            </a:custGeom>
                            <a:noFill/>
                            <a:ln w="9144">
                              <a:solidFill>
                                <a:srgbClr val="3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1140B" id="Group 2" o:spid="_x0000_s1026" style="width:578.9pt;height:.75pt;mso-position-horizontal-relative:char;mso-position-vertical-relative:line" coordsize="115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">
                <v:group id="Group 3" o:spid="_x0000_s1027" style="position:absolute;left:7;top:7;width:11564;height:2" coordorigin="7,7"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7;top:7;width:11564;height:2;visibility:visible;mso-wrap-style:square;v-text-anchor:top" coordsize="1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" path="m,l11563,e" filled="f" strokecolor="#3f1c2b" strokeweight=".72pt">
                    <v:path arrowok="t" o:connecttype="custom" o:connectlocs="0,0;11563,0" o:connectangles="0,0"/>
                  </v:shape>
                </v:group>
                <w10:anchorlock/>
              </v:group>
            </w:pict>
          </mc:Fallback>
        </mc:AlternateContent>
      </w:r>
    </w:p>
    <w:p w:rsidR="00677530" w:rsidRPr="005305F1" w:rsidRDefault="003D0110" w:rsidP="00460759">
      <w:pPr>
        <w:pStyle w:val="BodyText"/>
        <w:ind w:right="-1120"/>
        <w:jc w:val="center"/>
        <w:rPr>
          <w:rFonts w:cs="Arial"/>
          <w:color w:val="660033"/>
        </w:rPr>
      </w:pPr>
      <w:r>
        <w:rPr>
          <w:rFonts w:cs="Arial"/>
          <w:color w:val="660033"/>
          <w:w w:val="105"/>
        </w:rPr>
        <w:t>2830 Winkler Ave</w:t>
      </w:r>
      <w:r w:rsidR="00FB6D84" w:rsidRPr="005305F1">
        <w:rPr>
          <w:rFonts w:cs="Arial"/>
          <w:color w:val="660033"/>
          <w:w w:val="105"/>
        </w:rPr>
        <w:t xml:space="preserve">. </w:t>
      </w:r>
      <w:r w:rsidR="009565A6" w:rsidRPr="005305F1">
        <w:rPr>
          <w:rFonts w:cs="Arial"/>
          <w:color w:val="660033"/>
          <w:w w:val="105"/>
        </w:rPr>
        <w:t>Su</w:t>
      </w:r>
      <w:r w:rsidR="009565A6" w:rsidRPr="005305F1">
        <w:rPr>
          <w:rFonts w:cs="Arial"/>
          <w:color w:val="660033"/>
          <w:spacing w:val="-17"/>
          <w:w w:val="105"/>
        </w:rPr>
        <w:t>i</w:t>
      </w:r>
      <w:r>
        <w:rPr>
          <w:rFonts w:cs="Arial"/>
          <w:color w:val="660033"/>
          <w:w w:val="105"/>
        </w:rPr>
        <w:t>te 112,</w:t>
      </w:r>
      <w:r w:rsidR="009565A6" w:rsidRPr="005305F1">
        <w:rPr>
          <w:rFonts w:cs="Arial"/>
          <w:color w:val="660033"/>
          <w:spacing w:val="16"/>
          <w:w w:val="105"/>
        </w:rPr>
        <w:t xml:space="preserve"> </w:t>
      </w:r>
      <w:r w:rsidR="009565A6" w:rsidRPr="005305F1">
        <w:rPr>
          <w:rFonts w:cs="Arial"/>
          <w:color w:val="660033"/>
          <w:w w:val="105"/>
        </w:rPr>
        <w:t>Fort</w:t>
      </w:r>
      <w:r w:rsidR="009565A6" w:rsidRPr="005305F1">
        <w:rPr>
          <w:rFonts w:cs="Arial"/>
          <w:color w:val="660033"/>
          <w:spacing w:val="14"/>
          <w:w w:val="105"/>
        </w:rPr>
        <w:t xml:space="preserve"> </w:t>
      </w:r>
      <w:r w:rsidR="009565A6" w:rsidRPr="005305F1">
        <w:rPr>
          <w:rFonts w:cs="Arial"/>
          <w:color w:val="660033"/>
          <w:w w:val="105"/>
        </w:rPr>
        <w:t>Myer</w:t>
      </w:r>
      <w:r w:rsidR="009565A6" w:rsidRPr="005305F1">
        <w:rPr>
          <w:rFonts w:cs="Arial"/>
          <w:color w:val="660033"/>
          <w:spacing w:val="-6"/>
          <w:w w:val="105"/>
        </w:rPr>
        <w:t>s</w:t>
      </w:r>
      <w:r w:rsidR="009565A6" w:rsidRPr="005305F1">
        <w:rPr>
          <w:rFonts w:cs="Arial"/>
          <w:color w:val="660033"/>
          <w:spacing w:val="3"/>
          <w:w w:val="105"/>
        </w:rPr>
        <w:t xml:space="preserve">, </w:t>
      </w:r>
      <w:r w:rsidR="009565A6" w:rsidRPr="005305F1">
        <w:rPr>
          <w:rFonts w:cs="Arial"/>
          <w:color w:val="660033"/>
          <w:w w:val="105"/>
        </w:rPr>
        <w:t>FL</w:t>
      </w:r>
      <w:r w:rsidR="009565A6" w:rsidRPr="005305F1">
        <w:rPr>
          <w:rFonts w:cs="Arial"/>
          <w:color w:val="660033"/>
          <w:spacing w:val="-1"/>
          <w:w w:val="105"/>
        </w:rPr>
        <w:t xml:space="preserve"> </w:t>
      </w:r>
      <w:r>
        <w:rPr>
          <w:rFonts w:cs="Arial"/>
          <w:color w:val="660033"/>
          <w:w w:val="105"/>
        </w:rPr>
        <w:t>33916</w:t>
      </w:r>
      <w:r w:rsidR="009565A6" w:rsidRPr="005305F1">
        <w:rPr>
          <w:rFonts w:cs="Arial"/>
          <w:color w:val="660033"/>
          <w:w w:val="105"/>
        </w:rPr>
        <w:t xml:space="preserve">  </w:t>
      </w:r>
      <w:r w:rsidR="009565A6" w:rsidRPr="005305F1">
        <w:rPr>
          <w:rFonts w:cs="Arial"/>
          <w:color w:val="660033"/>
          <w:spacing w:val="13"/>
          <w:w w:val="105"/>
        </w:rPr>
        <w:t xml:space="preserve"> </w:t>
      </w:r>
      <w:r w:rsidR="005305F1" w:rsidRPr="005305F1">
        <w:rPr>
          <w:rFonts w:cs="Arial"/>
          <w:color w:val="660033"/>
          <w:w w:val="105"/>
        </w:rPr>
        <w:t xml:space="preserve">I </w:t>
      </w:r>
      <w:r w:rsidR="005305F1" w:rsidRPr="005305F1">
        <w:rPr>
          <w:rFonts w:cs="Arial"/>
          <w:color w:val="660033"/>
          <w:spacing w:val="1"/>
          <w:w w:val="105"/>
        </w:rPr>
        <w:t>Office</w:t>
      </w:r>
      <w:r w:rsidR="009565A6" w:rsidRPr="005305F1">
        <w:rPr>
          <w:rFonts w:cs="Arial"/>
          <w:color w:val="660033"/>
          <w:spacing w:val="9"/>
          <w:w w:val="105"/>
        </w:rPr>
        <w:t xml:space="preserve"> </w:t>
      </w:r>
      <w:r w:rsidR="009565A6" w:rsidRPr="005305F1">
        <w:rPr>
          <w:rFonts w:cs="Arial"/>
          <w:color w:val="660033"/>
          <w:w w:val="105"/>
        </w:rPr>
        <w:t>239</w:t>
      </w:r>
      <w:r w:rsidR="009565A6" w:rsidRPr="005305F1">
        <w:rPr>
          <w:rFonts w:cs="Arial"/>
          <w:color w:val="660033"/>
          <w:spacing w:val="1"/>
          <w:w w:val="105"/>
        </w:rPr>
        <w:t>.</w:t>
      </w:r>
      <w:r w:rsidR="009565A6" w:rsidRPr="005305F1">
        <w:rPr>
          <w:rFonts w:cs="Arial"/>
          <w:color w:val="660033"/>
          <w:w w:val="105"/>
        </w:rPr>
        <w:t>652</w:t>
      </w:r>
      <w:r w:rsidR="009565A6" w:rsidRPr="005305F1">
        <w:rPr>
          <w:rFonts w:cs="Arial"/>
          <w:color w:val="660033"/>
          <w:spacing w:val="-2"/>
          <w:w w:val="105"/>
        </w:rPr>
        <w:t>.</w:t>
      </w:r>
      <w:r w:rsidR="009565A6" w:rsidRPr="005305F1">
        <w:rPr>
          <w:rFonts w:cs="Arial"/>
          <w:color w:val="660033"/>
          <w:w w:val="105"/>
        </w:rPr>
        <w:t xml:space="preserve">6900  </w:t>
      </w:r>
      <w:r w:rsidR="009565A6" w:rsidRPr="005305F1">
        <w:rPr>
          <w:rFonts w:cs="Arial"/>
          <w:color w:val="660033"/>
          <w:spacing w:val="4"/>
          <w:w w:val="105"/>
        </w:rPr>
        <w:t xml:space="preserve"> </w:t>
      </w:r>
      <w:r w:rsidR="009565A6" w:rsidRPr="005305F1">
        <w:rPr>
          <w:rFonts w:cs="Arial"/>
          <w:color w:val="660033"/>
          <w:w w:val="105"/>
        </w:rPr>
        <w:t>I</w:t>
      </w:r>
      <w:r w:rsidR="009565A6" w:rsidRPr="005305F1">
        <w:rPr>
          <w:rFonts w:cs="Arial"/>
          <w:color w:val="660033"/>
          <w:spacing w:val="-17"/>
          <w:w w:val="105"/>
        </w:rPr>
        <w:t xml:space="preserve"> </w:t>
      </w:r>
      <w:r w:rsidR="009565A6" w:rsidRPr="005305F1">
        <w:rPr>
          <w:rFonts w:cs="Arial"/>
          <w:color w:val="660033"/>
          <w:w w:val="105"/>
        </w:rPr>
        <w:t>Fax:</w:t>
      </w:r>
      <w:r w:rsidR="009565A6" w:rsidRPr="005305F1">
        <w:rPr>
          <w:rFonts w:cs="Arial"/>
          <w:color w:val="660033"/>
          <w:spacing w:val="-8"/>
          <w:w w:val="105"/>
        </w:rPr>
        <w:t xml:space="preserve"> </w:t>
      </w:r>
      <w:r w:rsidR="009565A6" w:rsidRPr="005305F1">
        <w:rPr>
          <w:rFonts w:cs="Arial"/>
          <w:color w:val="660033"/>
          <w:w w:val="105"/>
        </w:rPr>
        <w:t>239</w:t>
      </w:r>
      <w:r w:rsidR="009565A6" w:rsidRPr="005305F1">
        <w:rPr>
          <w:rFonts w:cs="Arial"/>
          <w:color w:val="660033"/>
          <w:spacing w:val="-8"/>
          <w:w w:val="105"/>
        </w:rPr>
        <w:t>.</w:t>
      </w:r>
      <w:r w:rsidR="009565A6" w:rsidRPr="005305F1">
        <w:rPr>
          <w:rFonts w:cs="Arial"/>
          <w:color w:val="660033"/>
          <w:w w:val="105"/>
        </w:rPr>
        <w:t>652</w:t>
      </w:r>
      <w:r w:rsidR="009565A6" w:rsidRPr="005305F1">
        <w:rPr>
          <w:rFonts w:cs="Arial"/>
          <w:color w:val="660033"/>
          <w:spacing w:val="-2"/>
          <w:w w:val="105"/>
        </w:rPr>
        <w:t>.</w:t>
      </w:r>
      <w:r w:rsidR="00460759" w:rsidRPr="005305F1">
        <w:rPr>
          <w:rFonts w:cs="Arial"/>
          <w:color w:val="660033"/>
          <w:w w:val="105"/>
        </w:rPr>
        <w:t xml:space="preserve">6991 </w:t>
      </w:r>
      <w:r w:rsidR="009565A6" w:rsidRPr="005305F1">
        <w:rPr>
          <w:rFonts w:cs="Arial"/>
          <w:color w:val="660033"/>
          <w:w w:val="105"/>
        </w:rPr>
        <w:t>I</w:t>
      </w:r>
      <w:r w:rsidR="009565A6" w:rsidRPr="005305F1">
        <w:rPr>
          <w:rFonts w:cs="Arial"/>
          <w:color w:val="660033"/>
          <w:spacing w:val="40"/>
          <w:w w:val="105"/>
        </w:rPr>
        <w:t xml:space="preserve"> </w:t>
      </w:r>
      <w:proofErr w:type="gramStart"/>
      <w:r w:rsidR="00FB6D84" w:rsidRPr="005305F1">
        <w:rPr>
          <w:rFonts w:cs="Arial"/>
          <w:color w:val="660033"/>
          <w:w w:val="105"/>
        </w:rPr>
        <w:t>ww</w:t>
      </w:r>
      <w:r w:rsidR="00FB6D84" w:rsidRPr="005305F1">
        <w:rPr>
          <w:rFonts w:cs="Arial"/>
          <w:color w:val="660033"/>
          <w:spacing w:val="-12"/>
          <w:w w:val="105"/>
        </w:rPr>
        <w:t xml:space="preserve">w </w:t>
      </w:r>
      <w:r w:rsidR="00FB6D84" w:rsidRPr="005305F1">
        <w:rPr>
          <w:rFonts w:cs="Arial"/>
          <w:color w:val="660033"/>
          <w:spacing w:val="-37"/>
          <w:w w:val="105"/>
        </w:rPr>
        <w:t>.A</w:t>
      </w:r>
      <w:proofErr w:type="gramEnd"/>
      <w:r w:rsidR="00FB6D84" w:rsidRPr="005305F1">
        <w:rPr>
          <w:rFonts w:cs="Arial"/>
          <w:color w:val="660033"/>
          <w:spacing w:val="-37"/>
          <w:w w:val="105"/>
        </w:rPr>
        <w:t xml:space="preserve"> </w:t>
      </w:r>
      <w:r w:rsidR="009565A6" w:rsidRPr="005305F1">
        <w:rPr>
          <w:rFonts w:cs="Arial"/>
          <w:color w:val="660033"/>
          <w:w w:val="105"/>
        </w:rPr>
        <w:t>AASWFL.org</w:t>
      </w:r>
    </w:p>
    <w:sectPr w:rsidR="00677530" w:rsidRPr="005305F1" w:rsidSect="00C46216">
      <w:type w:val="continuous"/>
      <w:pgSz w:w="12240" w:h="15840"/>
      <w:pgMar w:top="990" w:right="1440" w:bottom="10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1413F7"/>
    <w:rsid w:val="00145B5E"/>
    <w:rsid w:val="00156A25"/>
    <w:rsid w:val="001C51A3"/>
    <w:rsid w:val="001E2A3F"/>
    <w:rsid w:val="002129FD"/>
    <w:rsid w:val="00233CE3"/>
    <w:rsid w:val="00272BD3"/>
    <w:rsid w:val="002811C1"/>
    <w:rsid w:val="002C6A40"/>
    <w:rsid w:val="003C2BEE"/>
    <w:rsid w:val="003D0110"/>
    <w:rsid w:val="00401373"/>
    <w:rsid w:val="00460759"/>
    <w:rsid w:val="004F26AE"/>
    <w:rsid w:val="004F5F2D"/>
    <w:rsid w:val="005305F1"/>
    <w:rsid w:val="00566A18"/>
    <w:rsid w:val="00586A47"/>
    <w:rsid w:val="0059099A"/>
    <w:rsid w:val="00645787"/>
    <w:rsid w:val="00677530"/>
    <w:rsid w:val="006A0B25"/>
    <w:rsid w:val="006C2F1E"/>
    <w:rsid w:val="00711678"/>
    <w:rsid w:val="00784A91"/>
    <w:rsid w:val="007A39A5"/>
    <w:rsid w:val="007E639E"/>
    <w:rsid w:val="00805C39"/>
    <w:rsid w:val="00814F03"/>
    <w:rsid w:val="008202EE"/>
    <w:rsid w:val="008904AE"/>
    <w:rsid w:val="008B556E"/>
    <w:rsid w:val="008F2606"/>
    <w:rsid w:val="00923DC2"/>
    <w:rsid w:val="009565A6"/>
    <w:rsid w:val="009D529D"/>
    <w:rsid w:val="009F1D1F"/>
    <w:rsid w:val="00A06137"/>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918B5"/>
    <w:rsid w:val="00EA1642"/>
    <w:rsid w:val="00EC01B4"/>
    <w:rsid w:val="00ED0FFC"/>
    <w:rsid w:val="00EE7D0F"/>
    <w:rsid w:val="00EF7926"/>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240E"/>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A3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gualco@aaaswfl.org" TargetMode="External"/><Relationship Id="rId3" Type="http://schemas.openxmlformats.org/officeDocument/2006/relationships/settings" Target="settings.xml"/><Relationship Id="rId7" Type="http://schemas.openxmlformats.org/officeDocument/2006/relationships/hyperlink" Target="mailto:Sarah.gualco@aaasw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gualco@aaaswfl.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2398</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Sarah Gualco</cp:lastModifiedBy>
  <cp:revision>2</cp:revision>
  <dcterms:created xsi:type="dcterms:W3CDTF">2021-12-06T19:47:00Z</dcterms:created>
  <dcterms:modified xsi:type="dcterms:W3CDTF">2021-12-06T19:47:00Z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