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9CB" w:rsidRPr="00B66119" w:rsidRDefault="00222FCF" w:rsidP="000A59CB">
      <w:pPr>
        <w:jc w:val="center"/>
        <w:rPr>
          <w:rFonts w:asciiTheme="minorHAnsi" w:hAnsiTheme="minorHAnsi" w:cstheme="minorHAnsi"/>
          <w:b/>
          <w:smallCaps/>
          <w:sz w:val="32"/>
          <w:szCs w:val="32"/>
        </w:rPr>
      </w:pPr>
      <w:r w:rsidRPr="00B66119">
        <w:rPr>
          <w:rFonts w:asciiTheme="minorHAnsi" w:hAnsiTheme="minorHAnsi" w:cstheme="minorHAnsi"/>
          <w:b/>
          <w:smallCaps/>
          <w:sz w:val="32"/>
          <w:szCs w:val="32"/>
        </w:rPr>
        <w:t>Area Agency on Aging for Southwest Florida</w:t>
      </w:r>
    </w:p>
    <w:p w:rsidR="000A59CB" w:rsidRPr="00B66119" w:rsidRDefault="000A59CB" w:rsidP="000A59CB">
      <w:pPr>
        <w:jc w:val="center"/>
        <w:rPr>
          <w:rFonts w:asciiTheme="minorHAnsi" w:hAnsiTheme="minorHAnsi" w:cstheme="minorHAnsi"/>
          <w:b/>
          <w:smallCaps/>
          <w:sz w:val="32"/>
          <w:szCs w:val="32"/>
        </w:rPr>
      </w:pPr>
      <w:r w:rsidRPr="00B66119">
        <w:rPr>
          <w:rFonts w:asciiTheme="minorHAnsi" w:hAnsiTheme="minorHAnsi" w:cstheme="minorHAnsi"/>
          <w:b/>
          <w:smallCaps/>
          <w:sz w:val="32"/>
          <w:szCs w:val="32"/>
        </w:rPr>
        <w:t>Job Descriptions</w:t>
      </w:r>
    </w:p>
    <w:p w:rsidR="000A59CB" w:rsidRDefault="000A59CB" w:rsidP="000A59CB">
      <w:pPr>
        <w:jc w:val="both"/>
        <w:rPr>
          <w:rFonts w:ascii="Arial" w:hAnsi="Arial" w:cs="Arial"/>
          <w:i/>
          <w:u w:val="single"/>
        </w:rPr>
      </w:pPr>
    </w:p>
    <w:tbl>
      <w:tblPr>
        <w:tblW w:w="97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10"/>
        <w:gridCol w:w="900"/>
        <w:gridCol w:w="1170"/>
        <w:gridCol w:w="2970"/>
      </w:tblGrid>
      <w:tr w:rsidR="000A59CB" w:rsidRPr="008B74C2" w:rsidTr="00E376FB">
        <w:tc>
          <w:tcPr>
            <w:tcW w:w="5603" w:type="dxa"/>
            <w:gridSpan w:val="3"/>
          </w:tcPr>
          <w:p w:rsidR="000A59CB" w:rsidRPr="008B74C2" w:rsidRDefault="000A59CB" w:rsidP="00A4103D">
            <w:pPr>
              <w:rPr>
                <w:rFonts w:ascii="Arial" w:hAnsi="Arial" w:cs="Arial"/>
                <w:smallCaps/>
              </w:rPr>
            </w:pPr>
            <w:r w:rsidRPr="008B74C2">
              <w:rPr>
                <w:rFonts w:ascii="Arial" w:hAnsi="Arial" w:cs="Arial"/>
                <w:b/>
                <w:smallCaps/>
              </w:rPr>
              <w:t xml:space="preserve">Position Title: </w:t>
            </w:r>
            <w:r w:rsidR="00222FCF">
              <w:rPr>
                <w:rFonts w:ascii="Arial" w:hAnsi="Arial" w:cs="Arial"/>
                <w:b/>
                <w:smallCaps/>
              </w:rPr>
              <w:br/>
            </w:r>
            <w:r w:rsidRPr="001A7560">
              <w:rPr>
                <w:rFonts w:ascii="Arial" w:hAnsi="Arial" w:cs="Arial"/>
                <w:smallCaps/>
              </w:rPr>
              <w:t>Information and Referral Specialist</w:t>
            </w:r>
            <w:r w:rsidRPr="008B74C2">
              <w:rPr>
                <w:rFonts w:ascii="Arial" w:hAnsi="Arial" w:cs="Arial"/>
                <w:b/>
                <w:smallCaps/>
              </w:rPr>
              <w:t xml:space="preserve"> </w:t>
            </w:r>
            <w:r>
              <w:rPr>
                <w:rFonts w:ascii="Arial" w:hAnsi="Arial" w:cs="Arial"/>
                <w:smallCaps/>
              </w:rPr>
              <w:t xml:space="preserve"> </w:t>
            </w:r>
            <w:r w:rsidRPr="00442AA0">
              <w:rPr>
                <w:rFonts w:ascii="Arial" w:hAnsi="Arial" w:cs="Arial"/>
                <w:smallCaps/>
              </w:rPr>
              <w:t xml:space="preserve"> </w:t>
            </w:r>
          </w:p>
        </w:tc>
        <w:tc>
          <w:tcPr>
            <w:tcW w:w="4140" w:type="dxa"/>
            <w:gridSpan w:val="2"/>
          </w:tcPr>
          <w:p w:rsidR="000A59CB" w:rsidRPr="008B74C2" w:rsidRDefault="000A59CB" w:rsidP="00675DCB">
            <w:pPr>
              <w:rPr>
                <w:rFonts w:ascii="Arial" w:hAnsi="Arial" w:cs="Arial"/>
                <w:smallCaps/>
              </w:rPr>
            </w:pPr>
            <w:r w:rsidRPr="008B74C2">
              <w:rPr>
                <w:rFonts w:ascii="Arial" w:hAnsi="Arial" w:cs="Arial"/>
                <w:b/>
                <w:smallCaps/>
              </w:rPr>
              <w:t xml:space="preserve">Department: </w:t>
            </w:r>
            <w:r w:rsidR="005722EA">
              <w:rPr>
                <w:rFonts w:ascii="Arial" w:hAnsi="Arial" w:cs="Arial"/>
                <w:b/>
                <w:smallCaps/>
              </w:rPr>
              <w:t>Client Services</w:t>
            </w:r>
          </w:p>
        </w:tc>
      </w:tr>
      <w:tr w:rsidR="000A59CB" w:rsidRPr="008B74C2" w:rsidTr="00E376FB">
        <w:tc>
          <w:tcPr>
            <w:tcW w:w="6773" w:type="dxa"/>
            <w:gridSpan w:val="4"/>
          </w:tcPr>
          <w:p w:rsidR="000A59CB" w:rsidRPr="008B74C2" w:rsidRDefault="000A59CB" w:rsidP="00A11FB6">
            <w:pPr>
              <w:rPr>
                <w:rFonts w:ascii="Arial" w:hAnsi="Arial" w:cs="Arial"/>
                <w:b/>
                <w:smallCaps/>
              </w:rPr>
            </w:pPr>
            <w:r w:rsidRPr="008B74C2">
              <w:rPr>
                <w:rFonts w:ascii="Arial" w:hAnsi="Arial" w:cs="Arial"/>
                <w:b/>
                <w:smallCaps/>
              </w:rPr>
              <w:t xml:space="preserve">Salary range: </w:t>
            </w:r>
          </w:p>
        </w:tc>
        <w:tc>
          <w:tcPr>
            <w:tcW w:w="2970" w:type="dxa"/>
          </w:tcPr>
          <w:p w:rsidR="000A59CB" w:rsidRPr="008B74C2" w:rsidRDefault="000A59CB" w:rsidP="00675DCB">
            <w:pPr>
              <w:rPr>
                <w:rFonts w:ascii="Arial" w:hAnsi="Arial" w:cs="Arial"/>
                <w:b/>
                <w:smallCaps/>
              </w:rPr>
            </w:pPr>
            <w:r w:rsidRPr="008B74C2">
              <w:rPr>
                <w:rFonts w:ascii="Arial" w:hAnsi="Arial" w:cs="Arial"/>
                <w:b/>
                <w:smallCaps/>
              </w:rPr>
              <w:t xml:space="preserve">Pay Grade Level:  </w:t>
            </w:r>
            <w:r w:rsidR="005722EA">
              <w:rPr>
                <w:rFonts w:ascii="Arial" w:hAnsi="Arial" w:cs="Arial"/>
                <w:b/>
                <w:smallCaps/>
              </w:rPr>
              <w:t>NE2</w:t>
            </w:r>
          </w:p>
        </w:tc>
      </w:tr>
      <w:tr w:rsidR="000A59CB" w:rsidRPr="008B74C2" w:rsidTr="00E376FB">
        <w:tc>
          <w:tcPr>
            <w:tcW w:w="2093" w:type="dxa"/>
          </w:tcPr>
          <w:p w:rsidR="000A59CB" w:rsidRPr="008B74C2" w:rsidRDefault="000A59CB" w:rsidP="00675DCB">
            <w:pPr>
              <w:rPr>
                <w:rFonts w:ascii="Arial" w:hAnsi="Arial" w:cs="Arial"/>
                <w:smallCaps/>
              </w:rPr>
            </w:pPr>
            <w:r w:rsidRPr="008B74C2">
              <w:rPr>
                <w:rFonts w:ascii="Arial" w:hAnsi="Arial" w:cs="Arial"/>
                <w:b/>
                <w:smallCaps/>
              </w:rPr>
              <w:t xml:space="preserve">Status: </w:t>
            </w:r>
            <w:r w:rsidR="007F5D4A">
              <w:rPr>
                <w:rFonts w:ascii="Arial" w:hAnsi="Arial" w:cs="Arial"/>
                <w:b/>
                <w:smallCaps/>
              </w:rPr>
              <w:br/>
              <w:t>full-time</w:t>
            </w:r>
          </w:p>
        </w:tc>
        <w:tc>
          <w:tcPr>
            <w:tcW w:w="2610" w:type="dxa"/>
          </w:tcPr>
          <w:p w:rsidR="000A59CB" w:rsidRPr="008B74C2" w:rsidRDefault="000A59CB" w:rsidP="00675DCB">
            <w:pPr>
              <w:rPr>
                <w:rFonts w:ascii="Arial" w:hAnsi="Arial" w:cs="Arial"/>
                <w:smallCaps/>
              </w:rPr>
            </w:pPr>
            <w:r w:rsidRPr="008B74C2">
              <w:rPr>
                <w:rFonts w:ascii="Arial" w:hAnsi="Arial" w:cs="Arial"/>
                <w:b/>
                <w:smallCaps/>
              </w:rPr>
              <w:t xml:space="preserve">FLSA Status: </w:t>
            </w:r>
            <w:r w:rsidR="005722EA">
              <w:rPr>
                <w:rFonts w:ascii="Arial" w:hAnsi="Arial" w:cs="Arial"/>
                <w:b/>
                <w:smallCaps/>
              </w:rPr>
              <w:br/>
              <w:t>non-exempt</w:t>
            </w:r>
          </w:p>
        </w:tc>
        <w:tc>
          <w:tcPr>
            <w:tcW w:w="2070" w:type="dxa"/>
            <w:gridSpan w:val="2"/>
          </w:tcPr>
          <w:p w:rsidR="000A59CB" w:rsidRPr="008B74C2" w:rsidRDefault="000A59CB" w:rsidP="00675DCB">
            <w:pPr>
              <w:rPr>
                <w:rFonts w:ascii="Arial" w:hAnsi="Arial" w:cs="Arial"/>
                <w:b/>
                <w:smallCaps/>
              </w:rPr>
            </w:pPr>
            <w:r w:rsidRPr="008B74C2">
              <w:rPr>
                <w:rFonts w:ascii="Arial" w:hAnsi="Arial" w:cs="Arial"/>
                <w:b/>
                <w:smallCaps/>
              </w:rPr>
              <w:t xml:space="preserve">Supervise Others:  </w:t>
            </w:r>
            <w:r w:rsidR="005722EA">
              <w:rPr>
                <w:rFonts w:ascii="Arial" w:hAnsi="Arial" w:cs="Arial"/>
                <w:b/>
                <w:smallCaps/>
              </w:rPr>
              <w:t>NO</w:t>
            </w:r>
          </w:p>
        </w:tc>
        <w:tc>
          <w:tcPr>
            <w:tcW w:w="2970" w:type="dxa"/>
          </w:tcPr>
          <w:p w:rsidR="000A59CB" w:rsidRPr="008B74C2" w:rsidRDefault="000A59CB" w:rsidP="00675DCB">
            <w:pPr>
              <w:rPr>
                <w:rFonts w:ascii="Arial" w:hAnsi="Arial" w:cs="Arial"/>
                <w:b/>
                <w:smallCaps/>
              </w:rPr>
            </w:pPr>
            <w:r>
              <w:rPr>
                <w:rFonts w:ascii="Arial" w:hAnsi="Arial" w:cs="Arial"/>
                <w:b/>
                <w:smallCaps/>
              </w:rPr>
              <w:t xml:space="preserve">Created: </w:t>
            </w:r>
            <w:r w:rsidR="00675C94">
              <w:rPr>
                <w:rFonts w:ascii="Arial" w:hAnsi="Arial" w:cs="Arial"/>
                <w:b/>
                <w:smallCaps/>
              </w:rPr>
              <w:t>October 2020</w:t>
            </w:r>
            <w:r w:rsidR="005722EA">
              <w:rPr>
                <w:rFonts w:ascii="Arial" w:hAnsi="Arial" w:cs="Arial"/>
                <w:b/>
                <w:smallCaps/>
              </w:rPr>
              <w:br/>
              <w:t xml:space="preserve">Update: </w:t>
            </w:r>
            <w:r w:rsidR="00675C94">
              <w:rPr>
                <w:rFonts w:ascii="Arial" w:hAnsi="Arial" w:cs="Arial"/>
                <w:b/>
                <w:smallCaps/>
              </w:rPr>
              <w:t>11/16/20, 10/1/2021</w:t>
            </w:r>
          </w:p>
        </w:tc>
      </w:tr>
      <w:tr w:rsidR="005722EA" w:rsidRPr="008B74C2" w:rsidTr="00E376FB">
        <w:tc>
          <w:tcPr>
            <w:tcW w:w="4703" w:type="dxa"/>
            <w:gridSpan w:val="2"/>
          </w:tcPr>
          <w:p w:rsidR="005722EA" w:rsidRPr="008B74C2" w:rsidRDefault="005722EA" w:rsidP="00675DCB">
            <w:pPr>
              <w:rPr>
                <w:rFonts w:ascii="Arial" w:hAnsi="Arial" w:cs="Arial"/>
                <w:smallCaps/>
              </w:rPr>
            </w:pPr>
            <w:r w:rsidRPr="008B74C2">
              <w:rPr>
                <w:rFonts w:ascii="Arial" w:hAnsi="Arial" w:cs="Arial"/>
                <w:b/>
                <w:smallCaps/>
              </w:rPr>
              <w:t xml:space="preserve">Supervisor:  </w:t>
            </w:r>
            <w:r w:rsidR="007F5D4A">
              <w:rPr>
                <w:rFonts w:ascii="Arial" w:hAnsi="Arial" w:cs="Arial"/>
                <w:b/>
                <w:smallCaps/>
              </w:rPr>
              <w:br/>
            </w:r>
            <w:r>
              <w:rPr>
                <w:rFonts w:ascii="Arial" w:hAnsi="Arial" w:cs="Arial"/>
                <w:b/>
                <w:smallCaps/>
              </w:rPr>
              <w:t>Director of Client Services</w:t>
            </w:r>
          </w:p>
        </w:tc>
        <w:tc>
          <w:tcPr>
            <w:tcW w:w="5040" w:type="dxa"/>
            <w:gridSpan w:val="3"/>
          </w:tcPr>
          <w:p w:rsidR="005722EA" w:rsidRPr="008B74C2" w:rsidRDefault="005722EA" w:rsidP="00675DCB">
            <w:pPr>
              <w:rPr>
                <w:rFonts w:ascii="Arial" w:hAnsi="Arial" w:cs="Arial"/>
                <w:b/>
                <w:smallCaps/>
              </w:rPr>
            </w:pPr>
            <w:proofErr w:type="spellStart"/>
            <w:r>
              <w:rPr>
                <w:rFonts w:ascii="Arial" w:hAnsi="Arial" w:cs="Arial"/>
                <w:b/>
                <w:smallCaps/>
              </w:rPr>
              <w:t>ceo</w:t>
            </w:r>
            <w:proofErr w:type="spellEnd"/>
            <w:r>
              <w:rPr>
                <w:rFonts w:ascii="Arial" w:hAnsi="Arial" w:cs="Arial"/>
                <w:b/>
                <w:smallCaps/>
              </w:rPr>
              <w:t xml:space="preserve"> approval/date</w:t>
            </w:r>
            <w:r w:rsidRPr="008B74C2">
              <w:rPr>
                <w:rFonts w:ascii="Arial" w:hAnsi="Arial" w:cs="Arial"/>
                <w:b/>
                <w:smallCaps/>
              </w:rPr>
              <w:t xml:space="preserve">: </w:t>
            </w:r>
            <w:r w:rsidR="007F5D4A">
              <w:rPr>
                <w:rFonts w:ascii="Arial" w:hAnsi="Arial" w:cs="Arial"/>
                <w:b/>
                <w:smallCaps/>
              </w:rPr>
              <w:t>1</w:t>
            </w:r>
            <w:r w:rsidR="00675C94">
              <w:rPr>
                <w:rFonts w:ascii="Arial" w:hAnsi="Arial" w:cs="Arial"/>
                <w:b/>
                <w:smallCaps/>
              </w:rPr>
              <w:t>0/1/2021</w:t>
            </w:r>
            <w:r w:rsidR="007F5D4A">
              <w:rPr>
                <w:rFonts w:ascii="Arial" w:hAnsi="Arial" w:cs="Arial"/>
                <w:b/>
                <w:smallCaps/>
              </w:rPr>
              <w:br/>
              <w:t xml:space="preserve">Norma </w:t>
            </w:r>
            <w:proofErr w:type="spellStart"/>
            <w:r w:rsidR="007F5D4A">
              <w:rPr>
                <w:rFonts w:ascii="Arial" w:hAnsi="Arial" w:cs="Arial"/>
                <w:b/>
                <w:smallCaps/>
              </w:rPr>
              <w:t>i.</w:t>
            </w:r>
            <w:proofErr w:type="spellEnd"/>
            <w:r w:rsidR="007F5D4A">
              <w:rPr>
                <w:rFonts w:ascii="Arial" w:hAnsi="Arial" w:cs="Arial"/>
                <w:b/>
                <w:smallCaps/>
              </w:rPr>
              <w:t xml:space="preserve"> Adorno, ceo</w:t>
            </w:r>
            <w:r w:rsidR="007F5D4A">
              <w:rPr>
                <w:rFonts w:ascii="Arial" w:hAnsi="Arial" w:cs="Arial"/>
                <w:b/>
                <w:smallCaps/>
              </w:rPr>
              <w:br/>
            </w:r>
          </w:p>
        </w:tc>
      </w:tr>
    </w:tbl>
    <w:p w:rsidR="000A59CB" w:rsidRDefault="000A59CB" w:rsidP="000A59CB">
      <w:pPr>
        <w:jc w:val="center"/>
        <w:rPr>
          <w:rFonts w:ascii="Arial" w:hAnsi="Arial" w:cs="Arial"/>
          <w:b/>
          <w:smallCaps/>
        </w:rPr>
      </w:pPr>
    </w:p>
    <w:p w:rsidR="000A59CB" w:rsidRDefault="000A59CB" w:rsidP="00675C94">
      <w:pPr>
        <w:rPr>
          <w:rFonts w:asciiTheme="minorHAnsi" w:hAnsiTheme="minorHAnsi" w:cstheme="minorHAnsi"/>
        </w:rPr>
      </w:pPr>
      <w:r w:rsidRPr="007F5D4A">
        <w:rPr>
          <w:rFonts w:asciiTheme="minorHAnsi" w:hAnsiTheme="minorHAnsi" w:cstheme="minorHAnsi"/>
          <w:b/>
          <w:sz w:val="28"/>
          <w:szCs w:val="28"/>
          <w:u w:val="single"/>
        </w:rPr>
        <w:t>General Description</w:t>
      </w:r>
      <w:r w:rsidR="005722EA" w:rsidRPr="007F5D4A">
        <w:rPr>
          <w:rFonts w:asciiTheme="minorHAnsi" w:hAnsiTheme="minorHAnsi" w:cstheme="minorHAnsi"/>
          <w:b/>
          <w:sz w:val="28"/>
          <w:szCs w:val="28"/>
          <w:u w:val="single"/>
        </w:rPr>
        <w:t>:</w:t>
      </w:r>
      <w:r w:rsidR="005722EA" w:rsidRPr="007F5D4A">
        <w:rPr>
          <w:rFonts w:asciiTheme="minorHAnsi" w:hAnsiTheme="minorHAnsi" w:cstheme="minorHAnsi"/>
          <w:b/>
          <w:sz w:val="28"/>
          <w:szCs w:val="28"/>
          <w:u w:val="single"/>
        </w:rPr>
        <w:br/>
      </w:r>
      <w:r w:rsidRPr="007F5D4A">
        <w:rPr>
          <w:rFonts w:asciiTheme="minorHAnsi" w:hAnsiTheme="minorHAnsi" w:cstheme="minorHAnsi"/>
        </w:rPr>
        <w:t xml:space="preserve">This is a position on the staff of the Area Agency on Aging.  The position of Information and Referral Specialist is vital to the Agency’s mission.  In support of the </w:t>
      </w:r>
      <w:r w:rsidRPr="007F5D4A">
        <w:rPr>
          <w:rFonts w:asciiTheme="minorHAnsi" w:hAnsiTheme="minorHAnsi" w:cstheme="minorHAnsi"/>
          <w:color w:val="000000"/>
          <w:lang w:val="en-GB"/>
        </w:rPr>
        <w:t>Elder Helpline Program,</w:t>
      </w:r>
      <w:r w:rsidRPr="007F5D4A">
        <w:rPr>
          <w:rFonts w:asciiTheme="minorHAnsi" w:hAnsiTheme="minorHAnsi" w:cstheme="minorHAnsi"/>
        </w:rPr>
        <w:t xml:space="preserve"> this professional position requires the incumbent to take independent action, </w:t>
      </w:r>
      <w:r w:rsidRPr="007F5D4A">
        <w:rPr>
          <w:rFonts w:asciiTheme="minorHAnsi" w:hAnsiTheme="minorHAnsi" w:cstheme="minorHAnsi"/>
          <w:iCs/>
        </w:rPr>
        <w:t xml:space="preserve">exercise discretion </w:t>
      </w:r>
      <w:r w:rsidRPr="007F5D4A">
        <w:rPr>
          <w:rFonts w:asciiTheme="minorHAnsi" w:hAnsiTheme="minorHAnsi" w:cstheme="minorHAnsi"/>
        </w:rPr>
        <w:t xml:space="preserve">and take the initiative by providing callers with accurate, timely, multi-sourced researched information and referrals concerning aging-related programs, services and activities. </w:t>
      </w:r>
    </w:p>
    <w:p w:rsidR="00675C94" w:rsidRDefault="00675C94" w:rsidP="00675C94">
      <w:pPr>
        <w:rPr>
          <w:rFonts w:asciiTheme="minorHAnsi" w:hAnsiTheme="minorHAnsi" w:cstheme="minorHAnsi"/>
        </w:rPr>
      </w:pPr>
    </w:p>
    <w:p w:rsidR="00675C94" w:rsidRPr="00675C94" w:rsidRDefault="00675C94" w:rsidP="00675C94">
      <w:pPr>
        <w:rPr>
          <w:rFonts w:ascii="Calibri" w:hAnsi="Calibri" w:cs="Calibri"/>
          <w:szCs w:val="22"/>
        </w:rPr>
      </w:pPr>
      <w:r w:rsidRPr="00675C94">
        <w:rPr>
          <w:rFonts w:ascii="Calibri" w:hAnsi="Calibri" w:cs="Calibri"/>
        </w:rPr>
        <w:t>This position requires a high degree of independent action and initiative.</w:t>
      </w:r>
      <w:bookmarkStart w:id="0" w:name="_Hlk83983373"/>
      <w:r w:rsidRPr="00675C94">
        <w:rPr>
          <w:rFonts w:ascii="Calibri" w:hAnsi="Calibri" w:cs="Calibri"/>
        </w:rPr>
        <w:t xml:space="preserve"> This position requires </w:t>
      </w:r>
      <w:r w:rsidRPr="00675C94">
        <w:rPr>
          <w:rFonts w:ascii="Calibri" w:hAnsi="Calibri" w:cs="Calibri"/>
          <w:i/>
        </w:rPr>
        <w:t>in-office work</w:t>
      </w:r>
      <w:r w:rsidRPr="00675C94">
        <w:rPr>
          <w:rFonts w:ascii="Calibri" w:hAnsi="Calibri" w:cs="Calibri"/>
        </w:rPr>
        <w:t>; regular physical presence and attendance at the worksite is required.</w:t>
      </w:r>
      <w:r w:rsidRPr="00675C94">
        <w:rPr>
          <w:rFonts w:ascii="Calibri" w:hAnsi="Calibri" w:cs="Calibri"/>
          <w:b/>
        </w:rPr>
        <w:t xml:space="preserve"> </w:t>
      </w:r>
      <w:r w:rsidRPr="00675C94">
        <w:rPr>
          <w:rFonts w:ascii="Calibri" w:hAnsi="Calibri" w:cs="Calibri"/>
        </w:rPr>
        <w:t>This position requires compliance and adherence with the Area Agency on Aging for Southwest Florida COVID-19 Pandemic Workplace Acknowledgement Form.</w:t>
      </w:r>
      <w:bookmarkEnd w:id="0"/>
      <w:r w:rsidRPr="00675C94">
        <w:rPr>
          <w:rFonts w:ascii="Calibri" w:hAnsi="Calibri" w:cs="Calibri"/>
        </w:rPr>
        <w:t xml:space="preserve">  </w:t>
      </w:r>
    </w:p>
    <w:p w:rsidR="00675C94" w:rsidRPr="007F5D4A" w:rsidRDefault="00675C94" w:rsidP="007F5D4A">
      <w:pPr>
        <w:rPr>
          <w:rFonts w:asciiTheme="minorHAnsi" w:hAnsiTheme="minorHAnsi" w:cstheme="minorHAnsi"/>
        </w:rPr>
      </w:pPr>
    </w:p>
    <w:p w:rsidR="00CC3286" w:rsidRPr="007F5D4A" w:rsidRDefault="00CC3286" w:rsidP="008C25DA">
      <w:pPr>
        <w:jc w:val="both"/>
        <w:rPr>
          <w:rFonts w:asciiTheme="minorHAnsi" w:hAnsiTheme="minorHAnsi" w:cstheme="minorHAnsi"/>
        </w:rPr>
      </w:pPr>
    </w:p>
    <w:p w:rsidR="000A59CB" w:rsidRPr="002D027C" w:rsidRDefault="000A59CB" w:rsidP="000A59CB">
      <w:pPr>
        <w:jc w:val="both"/>
        <w:rPr>
          <w:rFonts w:asciiTheme="minorHAnsi" w:hAnsiTheme="minorHAnsi" w:cstheme="minorHAnsi"/>
          <w:sz w:val="28"/>
          <w:szCs w:val="28"/>
        </w:rPr>
      </w:pPr>
      <w:r w:rsidRPr="002D027C">
        <w:rPr>
          <w:rFonts w:asciiTheme="minorHAnsi" w:hAnsiTheme="minorHAnsi" w:cstheme="minorHAnsi"/>
          <w:b/>
          <w:sz w:val="28"/>
          <w:szCs w:val="28"/>
        </w:rPr>
        <w:t>Responsibilities</w:t>
      </w:r>
      <w:r w:rsidR="005722EA" w:rsidRPr="002D027C">
        <w:rPr>
          <w:rFonts w:asciiTheme="minorHAnsi" w:hAnsiTheme="minorHAnsi" w:cstheme="minorHAnsi"/>
          <w:b/>
          <w:sz w:val="28"/>
          <w:szCs w:val="28"/>
        </w:rPr>
        <w:t>:</w:t>
      </w:r>
    </w:p>
    <w:p w:rsidR="000A59CB" w:rsidRPr="007F5D4A" w:rsidRDefault="000A59CB" w:rsidP="007F5D4A">
      <w:pPr>
        <w:pStyle w:val="ListParagraph"/>
        <w:numPr>
          <w:ilvl w:val="0"/>
          <w:numId w:val="18"/>
        </w:numPr>
        <w:jc w:val="both"/>
        <w:rPr>
          <w:rFonts w:asciiTheme="minorHAnsi" w:hAnsiTheme="minorHAnsi" w:cstheme="minorHAnsi"/>
          <w:sz w:val="24"/>
          <w:szCs w:val="24"/>
        </w:rPr>
      </w:pPr>
      <w:r w:rsidRPr="007F5D4A">
        <w:rPr>
          <w:rFonts w:asciiTheme="minorHAnsi" w:hAnsiTheme="minorHAnsi" w:cstheme="minorHAnsi"/>
          <w:sz w:val="24"/>
          <w:szCs w:val="24"/>
        </w:rPr>
        <w:t xml:space="preserve">Responds to caller inquiries related to information and referral concerning aging-related programs, services and activities in PSA </w:t>
      </w:r>
      <w:r w:rsidR="003734A4" w:rsidRPr="007F5D4A">
        <w:rPr>
          <w:rFonts w:asciiTheme="minorHAnsi" w:hAnsiTheme="minorHAnsi" w:cstheme="minorHAnsi"/>
          <w:sz w:val="24"/>
          <w:szCs w:val="24"/>
        </w:rPr>
        <w:t>8</w:t>
      </w:r>
      <w:r w:rsidRPr="007F5D4A">
        <w:rPr>
          <w:rFonts w:asciiTheme="minorHAnsi" w:hAnsiTheme="minorHAnsi" w:cstheme="minorHAnsi"/>
          <w:sz w:val="24"/>
          <w:szCs w:val="24"/>
        </w:rPr>
        <w:t>.</w:t>
      </w:r>
    </w:p>
    <w:p w:rsidR="000A59CB" w:rsidRPr="007F5D4A" w:rsidRDefault="000A59CB" w:rsidP="007F5D4A">
      <w:pPr>
        <w:pStyle w:val="ListParagraph"/>
        <w:numPr>
          <w:ilvl w:val="0"/>
          <w:numId w:val="18"/>
        </w:numPr>
        <w:jc w:val="both"/>
        <w:rPr>
          <w:rFonts w:asciiTheme="minorHAnsi" w:hAnsiTheme="minorHAnsi" w:cstheme="minorHAnsi"/>
          <w:sz w:val="24"/>
          <w:szCs w:val="24"/>
        </w:rPr>
      </w:pPr>
      <w:r w:rsidRPr="007F5D4A">
        <w:rPr>
          <w:rFonts w:asciiTheme="minorHAnsi" w:hAnsiTheme="minorHAnsi" w:cstheme="minorHAnsi"/>
          <w:sz w:val="24"/>
          <w:szCs w:val="24"/>
        </w:rPr>
        <w:t xml:space="preserve">Collects and maintains accurate records of caller requests using the </w:t>
      </w:r>
      <w:r w:rsidR="00531AF7" w:rsidRPr="007F5D4A">
        <w:rPr>
          <w:rFonts w:asciiTheme="minorHAnsi" w:hAnsiTheme="minorHAnsi" w:cstheme="minorHAnsi"/>
          <w:sz w:val="24"/>
          <w:szCs w:val="24"/>
        </w:rPr>
        <w:t>REFER</w:t>
      </w:r>
      <w:r w:rsidRPr="007F5D4A">
        <w:rPr>
          <w:rFonts w:asciiTheme="minorHAnsi" w:hAnsiTheme="minorHAnsi" w:cstheme="minorHAnsi"/>
          <w:sz w:val="24"/>
          <w:szCs w:val="24"/>
        </w:rPr>
        <w:t xml:space="preserve"> resource database.</w:t>
      </w:r>
    </w:p>
    <w:p w:rsidR="000A59CB" w:rsidRPr="007F5D4A" w:rsidRDefault="000A59CB" w:rsidP="007F5D4A">
      <w:pPr>
        <w:pStyle w:val="ListParagraph"/>
        <w:numPr>
          <w:ilvl w:val="0"/>
          <w:numId w:val="18"/>
        </w:numPr>
        <w:tabs>
          <w:tab w:val="left" w:pos="-438"/>
          <w:tab w:val="left" w:pos="1041"/>
        </w:tabs>
        <w:spacing w:line="215" w:lineRule="auto"/>
        <w:jc w:val="both"/>
        <w:rPr>
          <w:rFonts w:asciiTheme="minorHAnsi" w:hAnsiTheme="minorHAnsi" w:cstheme="minorHAnsi"/>
          <w:sz w:val="24"/>
          <w:szCs w:val="24"/>
        </w:rPr>
      </w:pPr>
      <w:r w:rsidRPr="007F5D4A">
        <w:rPr>
          <w:rFonts w:asciiTheme="minorHAnsi" w:hAnsiTheme="minorHAnsi" w:cstheme="minorHAnsi"/>
          <w:sz w:val="24"/>
          <w:szCs w:val="24"/>
        </w:rPr>
        <w:t>Refers individuals in need of assistance with Medicaid screening and enrollment to the LTC Specialists.</w:t>
      </w:r>
    </w:p>
    <w:p w:rsidR="000A59CB" w:rsidRPr="007F5D4A" w:rsidRDefault="000A59CB" w:rsidP="007F5D4A">
      <w:pPr>
        <w:pStyle w:val="ListParagraph"/>
        <w:numPr>
          <w:ilvl w:val="0"/>
          <w:numId w:val="18"/>
        </w:numPr>
        <w:jc w:val="both"/>
        <w:rPr>
          <w:rFonts w:asciiTheme="minorHAnsi" w:hAnsiTheme="minorHAnsi" w:cstheme="minorHAnsi"/>
          <w:sz w:val="24"/>
          <w:szCs w:val="24"/>
        </w:rPr>
      </w:pPr>
      <w:r w:rsidRPr="007F5D4A">
        <w:rPr>
          <w:rFonts w:asciiTheme="minorHAnsi" w:hAnsiTheme="minorHAnsi" w:cstheme="minorHAnsi"/>
          <w:sz w:val="24"/>
          <w:szCs w:val="24"/>
        </w:rPr>
        <w:t>Assists other I&amp;R Specialists in identifying and obtaining needed resources for callers when needed.</w:t>
      </w:r>
    </w:p>
    <w:p w:rsidR="000A59CB" w:rsidRPr="007F5D4A" w:rsidRDefault="000A59CB" w:rsidP="007F5D4A">
      <w:pPr>
        <w:pStyle w:val="ListParagraph"/>
        <w:numPr>
          <w:ilvl w:val="0"/>
          <w:numId w:val="18"/>
        </w:numPr>
        <w:jc w:val="both"/>
        <w:rPr>
          <w:rFonts w:asciiTheme="minorHAnsi" w:hAnsiTheme="minorHAnsi" w:cstheme="minorHAnsi"/>
          <w:sz w:val="24"/>
          <w:szCs w:val="24"/>
        </w:rPr>
      </w:pPr>
      <w:r w:rsidRPr="007F5D4A">
        <w:rPr>
          <w:rFonts w:asciiTheme="minorHAnsi" w:hAnsiTheme="minorHAnsi" w:cstheme="minorHAnsi"/>
          <w:sz w:val="24"/>
          <w:szCs w:val="24"/>
        </w:rPr>
        <w:t>Assists in the coordination and implementation of special projects, workshops and conferences as assigned to enhance community relations and program development.</w:t>
      </w:r>
    </w:p>
    <w:p w:rsidR="000A59CB" w:rsidRPr="007F5D4A" w:rsidRDefault="000A59CB" w:rsidP="007F5D4A">
      <w:pPr>
        <w:pStyle w:val="ListParagraph"/>
        <w:numPr>
          <w:ilvl w:val="0"/>
          <w:numId w:val="18"/>
        </w:numPr>
        <w:jc w:val="both"/>
        <w:rPr>
          <w:rFonts w:asciiTheme="minorHAnsi" w:hAnsiTheme="minorHAnsi" w:cstheme="minorHAnsi"/>
          <w:sz w:val="24"/>
          <w:szCs w:val="24"/>
        </w:rPr>
      </w:pPr>
      <w:r w:rsidRPr="007F5D4A">
        <w:rPr>
          <w:rFonts w:asciiTheme="minorHAnsi" w:hAnsiTheme="minorHAnsi" w:cstheme="minorHAnsi"/>
          <w:sz w:val="24"/>
          <w:szCs w:val="24"/>
        </w:rPr>
        <w:t xml:space="preserve">Assists in the maintenance of the </w:t>
      </w:r>
      <w:r w:rsidR="00222FCF" w:rsidRPr="007F5D4A">
        <w:rPr>
          <w:rFonts w:asciiTheme="minorHAnsi" w:hAnsiTheme="minorHAnsi" w:cstheme="minorHAnsi"/>
          <w:sz w:val="24"/>
          <w:szCs w:val="24"/>
        </w:rPr>
        <w:t>REFER Database</w:t>
      </w:r>
      <w:r w:rsidRPr="007F5D4A">
        <w:rPr>
          <w:rFonts w:asciiTheme="minorHAnsi" w:hAnsiTheme="minorHAnsi" w:cstheme="minorHAnsi"/>
          <w:sz w:val="24"/>
          <w:szCs w:val="24"/>
        </w:rPr>
        <w:t>.</w:t>
      </w:r>
    </w:p>
    <w:p w:rsidR="000A59CB" w:rsidRPr="007F5D4A" w:rsidRDefault="000A59CB" w:rsidP="007F5D4A">
      <w:pPr>
        <w:pStyle w:val="ListParagraph"/>
        <w:numPr>
          <w:ilvl w:val="0"/>
          <w:numId w:val="18"/>
        </w:numPr>
        <w:jc w:val="both"/>
        <w:rPr>
          <w:rFonts w:asciiTheme="minorHAnsi" w:hAnsiTheme="minorHAnsi" w:cstheme="minorHAnsi"/>
          <w:sz w:val="24"/>
          <w:szCs w:val="24"/>
        </w:rPr>
      </w:pPr>
      <w:r w:rsidRPr="007F5D4A">
        <w:rPr>
          <w:rFonts w:asciiTheme="minorHAnsi" w:hAnsiTheme="minorHAnsi" w:cstheme="minorHAnsi"/>
          <w:sz w:val="24"/>
          <w:szCs w:val="24"/>
        </w:rPr>
        <w:t xml:space="preserve">If assigned by </w:t>
      </w:r>
      <w:r w:rsidR="008C25DA" w:rsidRPr="007F5D4A">
        <w:rPr>
          <w:rFonts w:asciiTheme="minorHAnsi" w:hAnsiTheme="minorHAnsi" w:cstheme="minorHAnsi"/>
          <w:sz w:val="24"/>
          <w:szCs w:val="24"/>
        </w:rPr>
        <w:t>the I</w:t>
      </w:r>
      <w:r w:rsidRPr="007F5D4A">
        <w:rPr>
          <w:rFonts w:asciiTheme="minorHAnsi" w:hAnsiTheme="minorHAnsi" w:cstheme="minorHAnsi"/>
          <w:sz w:val="24"/>
          <w:szCs w:val="24"/>
        </w:rPr>
        <w:t xml:space="preserve">&amp;R </w:t>
      </w:r>
      <w:r w:rsidR="005722EA" w:rsidRPr="007F5D4A">
        <w:rPr>
          <w:rFonts w:asciiTheme="minorHAnsi" w:hAnsiTheme="minorHAnsi" w:cstheme="minorHAnsi"/>
          <w:sz w:val="24"/>
          <w:szCs w:val="24"/>
        </w:rPr>
        <w:t>Lead</w:t>
      </w:r>
      <w:r w:rsidRPr="007F5D4A">
        <w:rPr>
          <w:rFonts w:asciiTheme="minorHAnsi" w:hAnsiTheme="minorHAnsi" w:cstheme="minorHAnsi"/>
          <w:sz w:val="24"/>
          <w:szCs w:val="24"/>
        </w:rPr>
        <w:t>, a</w:t>
      </w:r>
      <w:r w:rsidR="005722EA" w:rsidRPr="007F5D4A">
        <w:rPr>
          <w:rFonts w:asciiTheme="minorHAnsi" w:hAnsiTheme="minorHAnsi" w:cstheme="minorHAnsi"/>
          <w:sz w:val="24"/>
          <w:szCs w:val="24"/>
        </w:rPr>
        <w:t>ssists as a</w:t>
      </w:r>
      <w:r w:rsidRPr="007F5D4A">
        <w:rPr>
          <w:rFonts w:asciiTheme="minorHAnsi" w:hAnsiTheme="minorHAnsi" w:cstheme="minorHAnsi"/>
          <w:sz w:val="24"/>
          <w:szCs w:val="24"/>
        </w:rPr>
        <w:t xml:space="preserve"> back </w:t>
      </w:r>
      <w:r w:rsidR="005722EA" w:rsidRPr="007F5D4A">
        <w:rPr>
          <w:rFonts w:asciiTheme="minorHAnsi" w:hAnsiTheme="minorHAnsi" w:cstheme="minorHAnsi"/>
          <w:sz w:val="24"/>
          <w:szCs w:val="24"/>
        </w:rPr>
        <w:t>for</w:t>
      </w:r>
      <w:r w:rsidRPr="007F5D4A">
        <w:rPr>
          <w:rFonts w:asciiTheme="minorHAnsi" w:hAnsiTheme="minorHAnsi" w:cstheme="minorHAnsi"/>
          <w:sz w:val="24"/>
          <w:szCs w:val="24"/>
        </w:rPr>
        <w:t xml:space="preserve"> </w:t>
      </w:r>
      <w:r w:rsidR="00FC416E" w:rsidRPr="007F5D4A">
        <w:rPr>
          <w:rFonts w:asciiTheme="minorHAnsi" w:hAnsiTheme="minorHAnsi" w:cstheme="minorHAnsi"/>
          <w:sz w:val="24"/>
          <w:szCs w:val="24"/>
        </w:rPr>
        <w:t>EHEAP/ SHINE/ Health &amp; Wellness referrals</w:t>
      </w:r>
      <w:r w:rsidRPr="007F5D4A">
        <w:rPr>
          <w:rFonts w:asciiTheme="minorHAnsi" w:hAnsiTheme="minorHAnsi" w:cstheme="minorHAnsi"/>
          <w:sz w:val="24"/>
          <w:szCs w:val="24"/>
        </w:rPr>
        <w:t>.</w:t>
      </w:r>
    </w:p>
    <w:p w:rsidR="000A59CB" w:rsidRPr="007F5D4A" w:rsidRDefault="000A59CB" w:rsidP="007F5D4A">
      <w:pPr>
        <w:pStyle w:val="ListParagraph"/>
        <w:numPr>
          <w:ilvl w:val="0"/>
          <w:numId w:val="18"/>
        </w:numPr>
        <w:jc w:val="both"/>
        <w:rPr>
          <w:rFonts w:asciiTheme="minorHAnsi" w:hAnsiTheme="minorHAnsi" w:cstheme="minorHAnsi"/>
          <w:sz w:val="24"/>
          <w:szCs w:val="24"/>
        </w:rPr>
      </w:pPr>
      <w:r w:rsidRPr="007F5D4A">
        <w:rPr>
          <w:rFonts w:asciiTheme="minorHAnsi" w:hAnsiTheme="minorHAnsi" w:cstheme="minorHAnsi"/>
          <w:sz w:val="24"/>
          <w:szCs w:val="24"/>
        </w:rPr>
        <w:t>If assigned</w:t>
      </w:r>
      <w:r w:rsidR="005722EA" w:rsidRPr="007F5D4A">
        <w:rPr>
          <w:rFonts w:asciiTheme="minorHAnsi" w:hAnsiTheme="minorHAnsi" w:cstheme="minorHAnsi"/>
          <w:sz w:val="24"/>
          <w:szCs w:val="24"/>
        </w:rPr>
        <w:t xml:space="preserve"> </w:t>
      </w:r>
      <w:r w:rsidRPr="007F5D4A">
        <w:rPr>
          <w:rFonts w:asciiTheme="minorHAnsi" w:hAnsiTheme="minorHAnsi" w:cstheme="minorHAnsi"/>
          <w:sz w:val="24"/>
          <w:szCs w:val="24"/>
        </w:rPr>
        <w:t>by</w:t>
      </w:r>
      <w:r w:rsidR="005722EA" w:rsidRPr="007F5D4A">
        <w:rPr>
          <w:rFonts w:asciiTheme="minorHAnsi" w:hAnsiTheme="minorHAnsi" w:cstheme="minorHAnsi"/>
          <w:sz w:val="24"/>
          <w:szCs w:val="24"/>
        </w:rPr>
        <w:t xml:space="preserve"> the</w:t>
      </w:r>
      <w:r w:rsidRPr="007F5D4A">
        <w:rPr>
          <w:rFonts w:asciiTheme="minorHAnsi" w:hAnsiTheme="minorHAnsi" w:cstheme="minorHAnsi"/>
          <w:sz w:val="24"/>
          <w:szCs w:val="24"/>
        </w:rPr>
        <w:t xml:space="preserve"> I&amp;R </w:t>
      </w:r>
      <w:r w:rsidR="005722EA" w:rsidRPr="007F5D4A">
        <w:rPr>
          <w:rFonts w:asciiTheme="minorHAnsi" w:hAnsiTheme="minorHAnsi" w:cstheme="minorHAnsi"/>
          <w:sz w:val="24"/>
          <w:szCs w:val="24"/>
        </w:rPr>
        <w:t>Lead</w:t>
      </w:r>
      <w:r w:rsidRPr="007F5D4A">
        <w:rPr>
          <w:rFonts w:asciiTheme="minorHAnsi" w:hAnsiTheme="minorHAnsi" w:cstheme="minorHAnsi"/>
          <w:sz w:val="24"/>
          <w:szCs w:val="24"/>
        </w:rPr>
        <w:t xml:space="preserve">, </w:t>
      </w:r>
      <w:r w:rsidR="005722EA" w:rsidRPr="007F5D4A">
        <w:rPr>
          <w:rFonts w:asciiTheme="minorHAnsi" w:hAnsiTheme="minorHAnsi" w:cstheme="minorHAnsi"/>
          <w:sz w:val="24"/>
          <w:szCs w:val="24"/>
        </w:rPr>
        <w:t>assists</w:t>
      </w:r>
      <w:r w:rsidRPr="007F5D4A">
        <w:rPr>
          <w:rFonts w:asciiTheme="minorHAnsi" w:hAnsiTheme="minorHAnsi" w:cstheme="minorHAnsi"/>
          <w:sz w:val="24"/>
          <w:szCs w:val="24"/>
        </w:rPr>
        <w:t xml:space="preserve"> as a backup </w:t>
      </w:r>
      <w:r w:rsidR="005722EA" w:rsidRPr="007F5D4A">
        <w:rPr>
          <w:rFonts w:asciiTheme="minorHAnsi" w:hAnsiTheme="minorHAnsi" w:cstheme="minorHAnsi"/>
          <w:sz w:val="24"/>
          <w:szCs w:val="24"/>
        </w:rPr>
        <w:t xml:space="preserve">with general legislative and general public referrals </w:t>
      </w:r>
      <w:r w:rsidR="008C25DA" w:rsidRPr="007F5D4A">
        <w:rPr>
          <w:rFonts w:asciiTheme="minorHAnsi" w:hAnsiTheme="minorHAnsi" w:cstheme="minorHAnsi"/>
          <w:sz w:val="24"/>
          <w:szCs w:val="24"/>
        </w:rPr>
        <w:t>pertaining</w:t>
      </w:r>
      <w:r w:rsidR="005722EA" w:rsidRPr="007F5D4A">
        <w:rPr>
          <w:rFonts w:asciiTheme="minorHAnsi" w:hAnsiTheme="minorHAnsi" w:cstheme="minorHAnsi"/>
          <w:sz w:val="24"/>
          <w:szCs w:val="24"/>
        </w:rPr>
        <w:t xml:space="preserve"> to</w:t>
      </w:r>
      <w:r w:rsidRPr="007F5D4A">
        <w:rPr>
          <w:rFonts w:asciiTheme="minorHAnsi" w:hAnsiTheme="minorHAnsi" w:cstheme="minorHAnsi"/>
          <w:sz w:val="24"/>
          <w:szCs w:val="24"/>
        </w:rPr>
        <w:t xml:space="preserve"> the Department of Elder Affairs</w:t>
      </w:r>
      <w:r w:rsidR="005722EA" w:rsidRPr="007F5D4A">
        <w:rPr>
          <w:rFonts w:asciiTheme="minorHAnsi" w:hAnsiTheme="minorHAnsi" w:cstheme="minorHAnsi"/>
          <w:sz w:val="24"/>
          <w:szCs w:val="24"/>
        </w:rPr>
        <w:t>.</w:t>
      </w:r>
    </w:p>
    <w:p w:rsidR="000A59CB" w:rsidRPr="007F5D4A" w:rsidRDefault="008C25DA" w:rsidP="007F5D4A">
      <w:pPr>
        <w:pStyle w:val="ListParagraph"/>
        <w:numPr>
          <w:ilvl w:val="0"/>
          <w:numId w:val="18"/>
        </w:numPr>
        <w:jc w:val="both"/>
        <w:rPr>
          <w:rFonts w:asciiTheme="minorHAnsi" w:hAnsiTheme="minorHAnsi" w:cstheme="minorHAnsi"/>
          <w:sz w:val="24"/>
          <w:szCs w:val="24"/>
        </w:rPr>
      </w:pPr>
      <w:r w:rsidRPr="007F5D4A">
        <w:rPr>
          <w:rFonts w:asciiTheme="minorHAnsi" w:hAnsiTheme="minorHAnsi" w:cstheme="minorHAnsi"/>
          <w:sz w:val="24"/>
          <w:szCs w:val="24"/>
        </w:rPr>
        <w:lastRenderedPageBreak/>
        <w:t>Provides feedback and a</w:t>
      </w:r>
      <w:r w:rsidR="000A59CB" w:rsidRPr="007F5D4A">
        <w:rPr>
          <w:rFonts w:asciiTheme="minorHAnsi" w:hAnsiTheme="minorHAnsi" w:cstheme="minorHAnsi"/>
          <w:sz w:val="24"/>
          <w:szCs w:val="24"/>
        </w:rPr>
        <w:t>ssists in the implementation of the Agency’s Outreach and Targeting Plans.</w:t>
      </w:r>
    </w:p>
    <w:p w:rsidR="000A59CB" w:rsidRPr="007F5D4A" w:rsidRDefault="000A59CB" w:rsidP="007F5D4A">
      <w:pPr>
        <w:pStyle w:val="ListParagraph"/>
        <w:numPr>
          <w:ilvl w:val="0"/>
          <w:numId w:val="18"/>
        </w:numPr>
        <w:jc w:val="both"/>
        <w:rPr>
          <w:rFonts w:asciiTheme="minorHAnsi" w:hAnsiTheme="minorHAnsi" w:cstheme="minorHAnsi"/>
          <w:sz w:val="24"/>
          <w:szCs w:val="24"/>
        </w:rPr>
      </w:pPr>
      <w:r w:rsidRPr="007F5D4A">
        <w:rPr>
          <w:rFonts w:asciiTheme="minorHAnsi" w:hAnsiTheme="minorHAnsi" w:cstheme="minorHAnsi"/>
          <w:sz w:val="24"/>
          <w:szCs w:val="24"/>
        </w:rPr>
        <w:t xml:space="preserve">Provides potential resources to the </w:t>
      </w:r>
      <w:r w:rsidR="00FC416E" w:rsidRPr="007F5D4A">
        <w:rPr>
          <w:rFonts w:asciiTheme="minorHAnsi" w:hAnsiTheme="minorHAnsi" w:cstheme="minorHAnsi"/>
          <w:sz w:val="24"/>
          <w:szCs w:val="24"/>
        </w:rPr>
        <w:t>I&amp;R</w:t>
      </w:r>
      <w:r w:rsidRPr="007F5D4A">
        <w:rPr>
          <w:rFonts w:asciiTheme="minorHAnsi" w:hAnsiTheme="minorHAnsi" w:cstheme="minorHAnsi"/>
          <w:sz w:val="24"/>
          <w:szCs w:val="24"/>
        </w:rPr>
        <w:t xml:space="preserve"> </w:t>
      </w:r>
      <w:r w:rsidR="008C25DA" w:rsidRPr="007F5D4A">
        <w:rPr>
          <w:rFonts w:asciiTheme="minorHAnsi" w:hAnsiTheme="minorHAnsi" w:cstheme="minorHAnsi"/>
          <w:sz w:val="24"/>
          <w:szCs w:val="24"/>
        </w:rPr>
        <w:t>Supervisor</w:t>
      </w:r>
      <w:r w:rsidRPr="007F5D4A">
        <w:rPr>
          <w:rFonts w:asciiTheme="minorHAnsi" w:hAnsiTheme="minorHAnsi" w:cstheme="minorHAnsi"/>
          <w:sz w:val="24"/>
          <w:szCs w:val="24"/>
        </w:rPr>
        <w:t xml:space="preserve"> for the data resource database.</w:t>
      </w:r>
    </w:p>
    <w:p w:rsidR="000A59CB" w:rsidRPr="007F5D4A" w:rsidRDefault="000A59CB" w:rsidP="007F5D4A">
      <w:pPr>
        <w:pStyle w:val="ListParagraph"/>
        <w:numPr>
          <w:ilvl w:val="0"/>
          <w:numId w:val="18"/>
        </w:numPr>
        <w:jc w:val="both"/>
        <w:rPr>
          <w:rFonts w:asciiTheme="minorHAnsi" w:hAnsiTheme="minorHAnsi" w:cstheme="minorHAnsi"/>
          <w:sz w:val="24"/>
          <w:szCs w:val="24"/>
        </w:rPr>
      </w:pPr>
      <w:r w:rsidRPr="007F5D4A">
        <w:rPr>
          <w:rFonts w:asciiTheme="minorHAnsi" w:hAnsiTheme="minorHAnsi" w:cstheme="minorHAnsi"/>
          <w:sz w:val="24"/>
          <w:szCs w:val="24"/>
        </w:rPr>
        <w:t>Performs related tasks as assigned by supervisory staff and Senior Management.</w:t>
      </w:r>
    </w:p>
    <w:p w:rsidR="000A59CB" w:rsidRPr="007F5D4A" w:rsidRDefault="000A59CB" w:rsidP="005722EA">
      <w:pPr>
        <w:ind w:left="360"/>
        <w:jc w:val="both"/>
        <w:rPr>
          <w:rFonts w:asciiTheme="minorHAnsi" w:hAnsiTheme="minorHAnsi" w:cstheme="minorHAnsi"/>
        </w:rPr>
      </w:pPr>
    </w:p>
    <w:p w:rsidR="000A59CB" w:rsidRPr="007F5D4A" w:rsidRDefault="000A59CB" w:rsidP="000A59CB">
      <w:pPr>
        <w:ind w:left="360"/>
        <w:jc w:val="both"/>
        <w:rPr>
          <w:rFonts w:asciiTheme="minorHAnsi" w:hAnsiTheme="minorHAnsi" w:cstheme="minorHAnsi"/>
        </w:rPr>
      </w:pPr>
    </w:p>
    <w:p w:rsidR="000A59CB" w:rsidRPr="00B66119" w:rsidRDefault="002D027C" w:rsidP="000A59CB">
      <w:pPr>
        <w:jc w:val="center"/>
        <w:rPr>
          <w:rFonts w:asciiTheme="minorHAnsi" w:hAnsiTheme="minorHAnsi" w:cstheme="minorHAnsi"/>
          <w:smallCaps/>
          <w:sz w:val="32"/>
          <w:szCs w:val="32"/>
        </w:rPr>
      </w:pPr>
      <w:r>
        <w:rPr>
          <w:rFonts w:asciiTheme="minorHAnsi" w:hAnsiTheme="minorHAnsi" w:cstheme="minorHAnsi"/>
          <w:b/>
          <w:smallCaps/>
          <w:sz w:val="32"/>
          <w:szCs w:val="32"/>
        </w:rPr>
        <w:t>I</w:t>
      </w:r>
      <w:r w:rsidR="000A59CB" w:rsidRPr="00B66119">
        <w:rPr>
          <w:rFonts w:asciiTheme="minorHAnsi" w:hAnsiTheme="minorHAnsi" w:cstheme="minorHAnsi"/>
          <w:b/>
          <w:smallCaps/>
          <w:sz w:val="32"/>
          <w:szCs w:val="32"/>
        </w:rPr>
        <w:t xml:space="preserve">nformation and Referral Specialist </w:t>
      </w:r>
    </w:p>
    <w:p w:rsidR="00FC416E" w:rsidRPr="007F5D4A" w:rsidRDefault="005722EA" w:rsidP="000A59CB">
      <w:pPr>
        <w:ind w:left="360"/>
        <w:jc w:val="both"/>
        <w:rPr>
          <w:rFonts w:asciiTheme="minorHAnsi" w:hAnsiTheme="minorHAnsi" w:cstheme="minorHAnsi"/>
        </w:rPr>
      </w:pPr>
      <w:r w:rsidRPr="007F5D4A">
        <w:rPr>
          <w:rFonts w:asciiTheme="minorHAnsi" w:hAnsiTheme="minorHAnsi" w:cstheme="minorHAnsi"/>
        </w:rPr>
        <w:br/>
      </w:r>
    </w:p>
    <w:p w:rsidR="000A59CB" w:rsidRPr="00B66119" w:rsidRDefault="000A59CB" w:rsidP="000A59CB">
      <w:pPr>
        <w:jc w:val="both"/>
        <w:rPr>
          <w:rFonts w:asciiTheme="minorHAnsi" w:hAnsiTheme="minorHAnsi" w:cstheme="minorHAnsi"/>
          <w:b/>
          <w:sz w:val="28"/>
          <w:szCs w:val="28"/>
          <w:u w:val="single"/>
        </w:rPr>
      </w:pPr>
      <w:r w:rsidRPr="00B66119">
        <w:rPr>
          <w:rFonts w:asciiTheme="minorHAnsi" w:hAnsiTheme="minorHAnsi" w:cstheme="minorHAnsi"/>
          <w:b/>
          <w:sz w:val="28"/>
          <w:szCs w:val="28"/>
          <w:u w:val="single"/>
        </w:rPr>
        <w:t>Minimum Training and Experience</w:t>
      </w:r>
      <w:r w:rsidR="005722EA" w:rsidRPr="00B66119">
        <w:rPr>
          <w:rFonts w:asciiTheme="minorHAnsi" w:hAnsiTheme="minorHAnsi" w:cstheme="minorHAnsi"/>
          <w:b/>
          <w:sz w:val="28"/>
          <w:szCs w:val="28"/>
          <w:u w:val="single"/>
        </w:rPr>
        <w:t>:</w:t>
      </w:r>
    </w:p>
    <w:p w:rsidR="007F5D4A" w:rsidRPr="007F5D4A" w:rsidRDefault="007F5D4A" w:rsidP="000A59CB">
      <w:pPr>
        <w:jc w:val="both"/>
        <w:rPr>
          <w:rFonts w:asciiTheme="minorHAnsi" w:hAnsiTheme="minorHAnsi" w:cstheme="minorHAnsi"/>
          <w:b/>
        </w:rPr>
      </w:pPr>
    </w:p>
    <w:p w:rsidR="000A59CB" w:rsidRPr="007F5D4A" w:rsidRDefault="000A59CB" w:rsidP="008C25DA">
      <w:pPr>
        <w:numPr>
          <w:ilvl w:val="0"/>
          <w:numId w:val="16"/>
        </w:numPr>
        <w:jc w:val="both"/>
        <w:rPr>
          <w:rFonts w:asciiTheme="minorHAnsi" w:hAnsiTheme="minorHAnsi" w:cstheme="minorHAnsi"/>
        </w:rPr>
      </w:pPr>
      <w:r w:rsidRPr="007F5D4A">
        <w:rPr>
          <w:rFonts w:asciiTheme="minorHAnsi" w:hAnsiTheme="minorHAnsi" w:cstheme="minorHAnsi"/>
        </w:rPr>
        <w:t>Have a Bachelor’s Degree from an accredited college or university in a human services related field; or</w:t>
      </w:r>
    </w:p>
    <w:p w:rsidR="000A59CB" w:rsidRPr="007F5D4A" w:rsidRDefault="000A59CB" w:rsidP="008C25DA">
      <w:pPr>
        <w:numPr>
          <w:ilvl w:val="0"/>
          <w:numId w:val="16"/>
        </w:numPr>
        <w:jc w:val="both"/>
        <w:rPr>
          <w:rFonts w:asciiTheme="minorHAnsi" w:hAnsiTheme="minorHAnsi" w:cstheme="minorHAnsi"/>
        </w:rPr>
      </w:pPr>
      <w:r w:rsidRPr="007F5D4A">
        <w:rPr>
          <w:rFonts w:asciiTheme="minorHAnsi" w:hAnsiTheme="minorHAnsi" w:cstheme="minorHAnsi"/>
        </w:rPr>
        <w:t>Have an Associate of Arts Degree from an accredited entity in a human service related filed and a minimum of two years’ experience as a Caseworker, Case Manager, Intake Specialist, or related work experience with the long-term care client population; or</w:t>
      </w:r>
    </w:p>
    <w:p w:rsidR="000A59CB" w:rsidRPr="007F5D4A" w:rsidRDefault="000A59CB" w:rsidP="008C25DA">
      <w:pPr>
        <w:numPr>
          <w:ilvl w:val="0"/>
          <w:numId w:val="16"/>
        </w:numPr>
        <w:jc w:val="both"/>
        <w:rPr>
          <w:rFonts w:asciiTheme="minorHAnsi" w:hAnsiTheme="minorHAnsi" w:cstheme="minorHAnsi"/>
        </w:rPr>
      </w:pPr>
      <w:r w:rsidRPr="007F5D4A">
        <w:rPr>
          <w:rFonts w:asciiTheme="minorHAnsi" w:hAnsiTheme="minorHAnsi" w:cstheme="minorHAnsi"/>
        </w:rPr>
        <w:t xml:space="preserve">Have a high school diploma or GED and </w:t>
      </w:r>
      <w:r w:rsidR="00531AF7" w:rsidRPr="007F5D4A">
        <w:rPr>
          <w:rFonts w:asciiTheme="minorHAnsi" w:hAnsiTheme="minorHAnsi" w:cstheme="minorHAnsi"/>
        </w:rPr>
        <w:t>two-</w:t>
      </w:r>
      <w:r w:rsidRPr="007F5D4A">
        <w:rPr>
          <w:rFonts w:asciiTheme="minorHAnsi" w:hAnsiTheme="minorHAnsi" w:cstheme="minorHAnsi"/>
        </w:rPr>
        <w:t xml:space="preserve">four years’ experience as a Caseworker, Case Manager, Intake Specialist, or related work experience with the long-term care client population. </w:t>
      </w:r>
    </w:p>
    <w:p w:rsidR="000A59CB" w:rsidRPr="007F5D4A" w:rsidRDefault="000A59CB" w:rsidP="008C25DA">
      <w:pPr>
        <w:numPr>
          <w:ilvl w:val="0"/>
          <w:numId w:val="16"/>
        </w:numPr>
        <w:jc w:val="both"/>
        <w:rPr>
          <w:rFonts w:asciiTheme="minorHAnsi" w:hAnsiTheme="minorHAnsi" w:cstheme="minorHAnsi"/>
        </w:rPr>
      </w:pPr>
      <w:r w:rsidRPr="007F5D4A">
        <w:rPr>
          <w:rFonts w:asciiTheme="minorHAnsi" w:hAnsiTheme="minorHAnsi" w:cstheme="minorHAnsi"/>
        </w:rPr>
        <w:t xml:space="preserve">Will obtain an AIRS </w:t>
      </w:r>
      <w:r w:rsidRPr="007F5D4A">
        <w:rPr>
          <w:rFonts w:asciiTheme="minorHAnsi" w:eastAsia="Verdana" w:hAnsiTheme="minorHAnsi" w:cstheme="minorHAnsi"/>
          <w:color w:val="000000"/>
        </w:rPr>
        <w:t xml:space="preserve">Certification as an Information and Referral Specialist in Aging </w:t>
      </w:r>
      <w:r w:rsidRPr="007F5D4A">
        <w:rPr>
          <w:rFonts w:asciiTheme="minorHAnsi" w:hAnsiTheme="minorHAnsi" w:cstheme="minorHAnsi"/>
        </w:rPr>
        <w:t xml:space="preserve">(CIRS-A) within </w:t>
      </w:r>
      <w:r w:rsidR="00FC416E" w:rsidRPr="007F5D4A">
        <w:rPr>
          <w:rFonts w:asciiTheme="minorHAnsi" w:hAnsiTheme="minorHAnsi" w:cstheme="minorHAnsi"/>
        </w:rPr>
        <w:t>three</w:t>
      </w:r>
      <w:r w:rsidRPr="007F5D4A">
        <w:rPr>
          <w:rFonts w:asciiTheme="minorHAnsi" w:hAnsiTheme="minorHAnsi" w:cstheme="minorHAnsi"/>
        </w:rPr>
        <w:t xml:space="preserve"> year</w:t>
      </w:r>
      <w:r w:rsidR="00FC416E" w:rsidRPr="007F5D4A">
        <w:rPr>
          <w:rFonts w:asciiTheme="minorHAnsi" w:hAnsiTheme="minorHAnsi" w:cstheme="minorHAnsi"/>
        </w:rPr>
        <w:t>s</w:t>
      </w:r>
      <w:r w:rsidRPr="007F5D4A">
        <w:rPr>
          <w:rFonts w:asciiTheme="minorHAnsi" w:hAnsiTheme="minorHAnsi" w:cstheme="minorHAnsi"/>
        </w:rPr>
        <w:t xml:space="preserve"> of employment.</w:t>
      </w:r>
      <w:r w:rsidR="00531AF7" w:rsidRPr="007F5D4A">
        <w:rPr>
          <w:rFonts w:asciiTheme="minorHAnsi" w:hAnsiTheme="minorHAnsi" w:cstheme="minorHAnsi"/>
        </w:rPr>
        <w:t xml:space="preserve"> </w:t>
      </w:r>
    </w:p>
    <w:p w:rsidR="000A59CB" w:rsidRPr="007F5D4A" w:rsidRDefault="000A59CB" w:rsidP="008C25DA">
      <w:pPr>
        <w:numPr>
          <w:ilvl w:val="0"/>
          <w:numId w:val="16"/>
        </w:numPr>
        <w:jc w:val="both"/>
        <w:rPr>
          <w:rFonts w:asciiTheme="minorHAnsi" w:hAnsiTheme="minorHAnsi" w:cstheme="minorHAnsi"/>
        </w:rPr>
      </w:pPr>
      <w:r w:rsidRPr="007F5D4A">
        <w:rPr>
          <w:rFonts w:asciiTheme="minorHAnsi" w:hAnsiTheme="minorHAnsi" w:cstheme="minorHAnsi"/>
        </w:rPr>
        <w:t>Successful completion of Level II background screening required.</w:t>
      </w:r>
    </w:p>
    <w:p w:rsidR="000A59CB" w:rsidRPr="007F5D4A" w:rsidRDefault="000A59CB" w:rsidP="008C25DA">
      <w:pPr>
        <w:numPr>
          <w:ilvl w:val="0"/>
          <w:numId w:val="16"/>
        </w:numPr>
        <w:jc w:val="both"/>
        <w:rPr>
          <w:rFonts w:asciiTheme="minorHAnsi" w:hAnsiTheme="minorHAnsi" w:cstheme="minorHAnsi"/>
        </w:rPr>
      </w:pPr>
      <w:r w:rsidRPr="007F5D4A">
        <w:rPr>
          <w:rFonts w:asciiTheme="minorHAnsi" w:hAnsiTheme="minorHAnsi" w:cstheme="minorHAnsi"/>
        </w:rPr>
        <w:t>Any exceptions to the minimum requirements must be approved by the President and CEO.</w:t>
      </w:r>
    </w:p>
    <w:p w:rsidR="000A59CB" w:rsidRPr="007F5D4A" w:rsidRDefault="000A59CB" w:rsidP="008C25DA">
      <w:pPr>
        <w:ind w:left="360"/>
        <w:jc w:val="both"/>
        <w:rPr>
          <w:rFonts w:asciiTheme="minorHAnsi" w:hAnsiTheme="minorHAnsi" w:cstheme="minorHAnsi"/>
          <w:i/>
          <w:u w:val="single"/>
        </w:rPr>
      </w:pPr>
    </w:p>
    <w:p w:rsidR="00FC416E" w:rsidRPr="007F5D4A" w:rsidRDefault="00FC416E" w:rsidP="008C25DA">
      <w:pPr>
        <w:ind w:left="360"/>
        <w:jc w:val="both"/>
        <w:rPr>
          <w:rFonts w:asciiTheme="minorHAnsi" w:hAnsiTheme="minorHAnsi" w:cstheme="minorHAnsi"/>
          <w:i/>
          <w:u w:val="single"/>
        </w:rPr>
      </w:pPr>
    </w:p>
    <w:p w:rsidR="007F5D4A" w:rsidRPr="002D027C" w:rsidRDefault="000A59CB" w:rsidP="008C25DA">
      <w:pPr>
        <w:jc w:val="both"/>
        <w:rPr>
          <w:rFonts w:asciiTheme="minorHAnsi" w:hAnsiTheme="minorHAnsi" w:cstheme="minorHAnsi"/>
          <w:b/>
        </w:rPr>
      </w:pPr>
      <w:r w:rsidRPr="002D027C">
        <w:rPr>
          <w:rFonts w:asciiTheme="minorHAnsi" w:hAnsiTheme="minorHAnsi" w:cstheme="minorHAnsi"/>
          <w:b/>
          <w:sz w:val="28"/>
          <w:szCs w:val="28"/>
        </w:rPr>
        <w:t>Required</w:t>
      </w:r>
      <w:r w:rsidR="005722EA" w:rsidRPr="002D027C">
        <w:rPr>
          <w:rFonts w:asciiTheme="minorHAnsi" w:hAnsiTheme="minorHAnsi" w:cstheme="minorHAnsi"/>
          <w:b/>
          <w:sz w:val="28"/>
          <w:szCs w:val="28"/>
        </w:rPr>
        <w:t xml:space="preserve"> Skills and Knowledge:</w:t>
      </w:r>
    </w:p>
    <w:p w:rsidR="000A59CB" w:rsidRPr="007F5D4A" w:rsidRDefault="000A59CB" w:rsidP="008C25DA">
      <w:pPr>
        <w:pStyle w:val="ListParagraph"/>
        <w:numPr>
          <w:ilvl w:val="0"/>
          <w:numId w:val="17"/>
        </w:numPr>
        <w:tabs>
          <w:tab w:val="num" w:pos="720"/>
        </w:tabs>
        <w:jc w:val="both"/>
        <w:rPr>
          <w:rFonts w:asciiTheme="minorHAnsi" w:hAnsiTheme="minorHAnsi" w:cstheme="minorHAnsi"/>
          <w:sz w:val="24"/>
          <w:szCs w:val="24"/>
        </w:rPr>
      </w:pPr>
      <w:r w:rsidRPr="007F5D4A">
        <w:rPr>
          <w:rFonts w:asciiTheme="minorHAnsi" w:hAnsiTheme="minorHAnsi" w:cstheme="minorHAnsi"/>
          <w:sz w:val="24"/>
          <w:szCs w:val="24"/>
        </w:rPr>
        <w:t>Ability to communicate well, orally and in writing.</w:t>
      </w:r>
    </w:p>
    <w:p w:rsidR="000A59CB" w:rsidRPr="007F5D4A" w:rsidRDefault="000A59CB" w:rsidP="008C25DA">
      <w:pPr>
        <w:pStyle w:val="ListParagraph"/>
        <w:numPr>
          <w:ilvl w:val="0"/>
          <w:numId w:val="17"/>
        </w:numPr>
        <w:tabs>
          <w:tab w:val="num" w:pos="720"/>
        </w:tabs>
        <w:jc w:val="both"/>
        <w:rPr>
          <w:rFonts w:asciiTheme="minorHAnsi" w:hAnsiTheme="minorHAnsi" w:cstheme="minorHAnsi"/>
          <w:sz w:val="24"/>
          <w:szCs w:val="24"/>
        </w:rPr>
      </w:pPr>
      <w:r w:rsidRPr="007F5D4A">
        <w:rPr>
          <w:rFonts w:asciiTheme="minorHAnsi" w:hAnsiTheme="minorHAnsi" w:cstheme="minorHAnsi"/>
          <w:sz w:val="24"/>
          <w:szCs w:val="24"/>
        </w:rPr>
        <w:t>Ability to research topics related to services for older adults (funding, program design, etc.), analyze data and provide written and/or oral reports as required.</w:t>
      </w:r>
    </w:p>
    <w:p w:rsidR="000A59CB" w:rsidRPr="007F5D4A" w:rsidRDefault="000A59CB" w:rsidP="008C25DA">
      <w:pPr>
        <w:pStyle w:val="ListParagraph"/>
        <w:numPr>
          <w:ilvl w:val="0"/>
          <w:numId w:val="17"/>
        </w:numPr>
        <w:tabs>
          <w:tab w:val="num" w:pos="720"/>
        </w:tabs>
        <w:jc w:val="both"/>
        <w:rPr>
          <w:rFonts w:asciiTheme="minorHAnsi" w:hAnsiTheme="minorHAnsi" w:cstheme="minorHAnsi"/>
          <w:sz w:val="24"/>
          <w:szCs w:val="24"/>
        </w:rPr>
      </w:pPr>
      <w:r w:rsidRPr="007F5D4A">
        <w:rPr>
          <w:rFonts w:asciiTheme="minorHAnsi" w:hAnsiTheme="minorHAnsi" w:cstheme="minorHAnsi"/>
          <w:sz w:val="24"/>
          <w:szCs w:val="24"/>
        </w:rPr>
        <w:t>Ability to establish and maintain effective working relationships with others.</w:t>
      </w:r>
    </w:p>
    <w:p w:rsidR="000A59CB" w:rsidRPr="007F5D4A" w:rsidRDefault="000A59CB" w:rsidP="008C25DA">
      <w:pPr>
        <w:pStyle w:val="ListParagraph"/>
        <w:numPr>
          <w:ilvl w:val="0"/>
          <w:numId w:val="17"/>
        </w:numPr>
        <w:tabs>
          <w:tab w:val="num" w:pos="720"/>
        </w:tabs>
        <w:jc w:val="both"/>
        <w:rPr>
          <w:rFonts w:asciiTheme="minorHAnsi" w:hAnsiTheme="minorHAnsi" w:cstheme="minorHAnsi"/>
          <w:sz w:val="24"/>
          <w:szCs w:val="24"/>
        </w:rPr>
      </w:pPr>
      <w:r w:rsidRPr="007F5D4A">
        <w:rPr>
          <w:rFonts w:asciiTheme="minorHAnsi" w:hAnsiTheme="minorHAnsi" w:cstheme="minorHAnsi"/>
          <w:sz w:val="24"/>
          <w:szCs w:val="24"/>
        </w:rPr>
        <w:t>Basic skill level and knowledge of M</w:t>
      </w:r>
      <w:r w:rsidR="005722EA" w:rsidRPr="007F5D4A">
        <w:rPr>
          <w:rFonts w:asciiTheme="minorHAnsi" w:hAnsiTheme="minorHAnsi" w:cstheme="minorHAnsi"/>
          <w:sz w:val="24"/>
          <w:szCs w:val="24"/>
        </w:rPr>
        <w:t>S</w:t>
      </w:r>
      <w:r w:rsidRPr="007F5D4A">
        <w:rPr>
          <w:rFonts w:asciiTheme="minorHAnsi" w:hAnsiTheme="minorHAnsi" w:cstheme="minorHAnsi"/>
          <w:sz w:val="24"/>
          <w:szCs w:val="24"/>
        </w:rPr>
        <w:t xml:space="preserve"> Office Suite including MSWord, Excel,</w:t>
      </w:r>
      <w:r w:rsidR="00FE775A" w:rsidRPr="007F5D4A">
        <w:rPr>
          <w:rFonts w:asciiTheme="minorHAnsi" w:hAnsiTheme="minorHAnsi" w:cstheme="minorHAnsi"/>
          <w:sz w:val="24"/>
          <w:szCs w:val="24"/>
        </w:rPr>
        <w:t xml:space="preserve"> </w:t>
      </w:r>
      <w:r w:rsidRPr="007F5D4A">
        <w:rPr>
          <w:rFonts w:asciiTheme="minorHAnsi" w:hAnsiTheme="minorHAnsi" w:cstheme="minorHAnsi"/>
          <w:sz w:val="24"/>
          <w:szCs w:val="24"/>
        </w:rPr>
        <w:t>PowerPoint and database creation and maintenance either in Excel or Access.</w:t>
      </w:r>
    </w:p>
    <w:p w:rsidR="000A59CB" w:rsidRPr="007F5D4A" w:rsidRDefault="000A59CB" w:rsidP="008C25DA">
      <w:pPr>
        <w:ind w:left="720"/>
        <w:jc w:val="both"/>
        <w:rPr>
          <w:rFonts w:asciiTheme="minorHAnsi" w:hAnsiTheme="minorHAnsi" w:cstheme="minorHAnsi"/>
        </w:rPr>
      </w:pPr>
    </w:p>
    <w:p w:rsidR="00FC416E" w:rsidRPr="007F5D4A" w:rsidRDefault="00FC416E" w:rsidP="008C25DA">
      <w:pPr>
        <w:ind w:left="720"/>
        <w:jc w:val="both"/>
        <w:rPr>
          <w:rFonts w:asciiTheme="minorHAnsi" w:hAnsiTheme="minorHAnsi" w:cstheme="minorHAnsi"/>
        </w:rPr>
      </w:pPr>
    </w:p>
    <w:p w:rsidR="007F5D4A" w:rsidRPr="002D027C" w:rsidRDefault="000A59CB" w:rsidP="008C25DA">
      <w:pPr>
        <w:jc w:val="both"/>
        <w:rPr>
          <w:rFonts w:asciiTheme="minorHAnsi" w:hAnsiTheme="minorHAnsi" w:cstheme="minorHAnsi"/>
          <w:b/>
        </w:rPr>
      </w:pPr>
      <w:r w:rsidRPr="002D027C">
        <w:rPr>
          <w:rFonts w:asciiTheme="minorHAnsi" w:hAnsiTheme="minorHAnsi" w:cstheme="minorHAnsi"/>
          <w:b/>
          <w:sz w:val="28"/>
          <w:szCs w:val="28"/>
        </w:rPr>
        <w:t>Physical Requirements</w:t>
      </w:r>
      <w:r w:rsidR="005722EA" w:rsidRPr="002D027C">
        <w:rPr>
          <w:rFonts w:asciiTheme="minorHAnsi" w:hAnsiTheme="minorHAnsi" w:cstheme="minorHAnsi"/>
          <w:b/>
          <w:sz w:val="28"/>
          <w:szCs w:val="28"/>
        </w:rPr>
        <w:t>:</w:t>
      </w:r>
    </w:p>
    <w:p w:rsidR="000A59CB" w:rsidRPr="007F5D4A" w:rsidRDefault="000A59CB" w:rsidP="008C25DA">
      <w:pPr>
        <w:pStyle w:val="ListParagraph"/>
        <w:numPr>
          <w:ilvl w:val="0"/>
          <w:numId w:val="15"/>
        </w:numPr>
        <w:rPr>
          <w:rFonts w:asciiTheme="minorHAnsi" w:hAnsiTheme="minorHAnsi" w:cstheme="minorHAnsi"/>
          <w:bCs/>
          <w:color w:val="333333"/>
          <w:sz w:val="24"/>
          <w:szCs w:val="24"/>
        </w:rPr>
      </w:pPr>
      <w:r w:rsidRPr="007F5D4A">
        <w:rPr>
          <w:rFonts w:asciiTheme="minorHAnsi" w:hAnsiTheme="minorHAnsi" w:cstheme="minorHAnsi"/>
          <w:bCs/>
          <w:color w:val="333333"/>
          <w:sz w:val="24"/>
          <w:szCs w:val="24"/>
        </w:rPr>
        <w:t xml:space="preserve">Ability to work </w:t>
      </w:r>
      <w:r w:rsidR="007F5D4A">
        <w:rPr>
          <w:rFonts w:asciiTheme="minorHAnsi" w:hAnsiTheme="minorHAnsi" w:cstheme="minorHAnsi"/>
          <w:bCs/>
          <w:color w:val="333333"/>
          <w:sz w:val="24"/>
          <w:szCs w:val="24"/>
        </w:rPr>
        <w:t xml:space="preserve">and cope </w:t>
      </w:r>
      <w:r w:rsidRPr="007F5D4A">
        <w:rPr>
          <w:rFonts w:asciiTheme="minorHAnsi" w:hAnsiTheme="minorHAnsi" w:cstheme="minorHAnsi"/>
          <w:bCs/>
          <w:color w:val="333333"/>
          <w:sz w:val="24"/>
          <w:szCs w:val="24"/>
        </w:rPr>
        <w:t xml:space="preserve">under stressful situations </w:t>
      </w:r>
    </w:p>
    <w:p w:rsidR="000A59CB" w:rsidRPr="007F5D4A" w:rsidRDefault="000A59CB" w:rsidP="008C25DA">
      <w:pPr>
        <w:pStyle w:val="ListParagraph"/>
        <w:numPr>
          <w:ilvl w:val="0"/>
          <w:numId w:val="15"/>
        </w:numPr>
        <w:spacing w:before="100" w:beforeAutospacing="1" w:after="100" w:afterAutospacing="1"/>
        <w:rPr>
          <w:rFonts w:asciiTheme="minorHAnsi" w:hAnsiTheme="minorHAnsi" w:cstheme="minorHAnsi"/>
          <w:bCs/>
          <w:color w:val="333333"/>
          <w:sz w:val="24"/>
          <w:szCs w:val="24"/>
        </w:rPr>
      </w:pPr>
      <w:r w:rsidRPr="007F5D4A">
        <w:rPr>
          <w:rFonts w:asciiTheme="minorHAnsi" w:hAnsiTheme="minorHAnsi" w:cstheme="minorHAnsi"/>
          <w:bCs/>
          <w:color w:val="333333"/>
          <w:sz w:val="24"/>
          <w:szCs w:val="24"/>
        </w:rPr>
        <w:t xml:space="preserve">Pleasant and clearly understandable telephone voice </w:t>
      </w:r>
    </w:p>
    <w:p w:rsidR="000A59CB" w:rsidRPr="007F5D4A" w:rsidRDefault="000A59CB" w:rsidP="008C25DA">
      <w:pPr>
        <w:pStyle w:val="ListParagraph"/>
        <w:numPr>
          <w:ilvl w:val="0"/>
          <w:numId w:val="15"/>
        </w:numPr>
        <w:spacing w:before="100" w:beforeAutospacing="1" w:after="100" w:afterAutospacing="1"/>
        <w:rPr>
          <w:rFonts w:asciiTheme="minorHAnsi" w:hAnsiTheme="minorHAnsi" w:cstheme="minorHAnsi"/>
          <w:bCs/>
          <w:color w:val="333333"/>
          <w:sz w:val="24"/>
          <w:szCs w:val="24"/>
        </w:rPr>
      </w:pPr>
      <w:r w:rsidRPr="007F5D4A">
        <w:rPr>
          <w:rFonts w:asciiTheme="minorHAnsi" w:hAnsiTheme="minorHAnsi" w:cstheme="minorHAnsi"/>
          <w:bCs/>
          <w:color w:val="333333"/>
          <w:sz w:val="24"/>
          <w:szCs w:val="24"/>
        </w:rPr>
        <w:t>Ability to lift and carry at least 10 pounds</w:t>
      </w:r>
    </w:p>
    <w:p w:rsidR="000A59CB" w:rsidRPr="007F5D4A" w:rsidRDefault="000A59CB" w:rsidP="008C25DA">
      <w:pPr>
        <w:pStyle w:val="ListParagraph"/>
        <w:numPr>
          <w:ilvl w:val="0"/>
          <w:numId w:val="15"/>
        </w:numPr>
        <w:spacing w:before="100" w:beforeAutospacing="1" w:after="100" w:afterAutospacing="1"/>
        <w:rPr>
          <w:rFonts w:asciiTheme="minorHAnsi" w:hAnsiTheme="minorHAnsi" w:cstheme="minorHAnsi"/>
          <w:bCs/>
          <w:color w:val="333333"/>
          <w:sz w:val="24"/>
          <w:szCs w:val="24"/>
        </w:rPr>
      </w:pPr>
      <w:r w:rsidRPr="007F5D4A">
        <w:rPr>
          <w:rFonts w:asciiTheme="minorHAnsi" w:hAnsiTheme="minorHAnsi" w:cstheme="minorHAnsi"/>
          <w:bCs/>
          <w:color w:val="333333"/>
          <w:sz w:val="24"/>
          <w:szCs w:val="24"/>
        </w:rPr>
        <w:t xml:space="preserve">Ability to operate computer and other office equipment </w:t>
      </w:r>
    </w:p>
    <w:p w:rsidR="000A59CB" w:rsidRPr="007F5D4A" w:rsidRDefault="000A59CB" w:rsidP="008C25DA">
      <w:pPr>
        <w:pStyle w:val="ListParagraph"/>
        <w:numPr>
          <w:ilvl w:val="0"/>
          <w:numId w:val="15"/>
        </w:numPr>
        <w:spacing w:before="100" w:beforeAutospacing="1" w:after="100" w:afterAutospacing="1"/>
        <w:rPr>
          <w:rFonts w:asciiTheme="minorHAnsi" w:hAnsiTheme="minorHAnsi" w:cstheme="minorHAnsi"/>
          <w:bCs/>
          <w:color w:val="333333"/>
          <w:sz w:val="24"/>
          <w:szCs w:val="24"/>
        </w:rPr>
      </w:pPr>
      <w:r w:rsidRPr="007F5D4A">
        <w:rPr>
          <w:rFonts w:asciiTheme="minorHAnsi" w:hAnsiTheme="minorHAnsi" w:cstheme="minorHAnsi"/>
          <w:bCs/>
          <w:color w:val="333333"/>
          <w:sz w:val="24"/>
          <w:szCs w:val="24"/>
        </w:rPr>
        <w:t xml:space="preserve">Ability to sit at a desk for more than </w:t>
      </w:r>
      <w:r w:rsidR="007F5D4A" w:rsidRPr="007F5D4A">
        <w:rPr>
          <w:rFonts w:asciiTheme="minorHAnsi" w:hAnsiTheme="minorHAnsi" w:cstheme="minorHAnsi"/>
          <w:bCs/>
          <w:color w:val="333333"/>
          <w:sz w:val="24"/>
          <w:szCs w:val="24"/>
        </w:rPr>
        <w:t>two</w:t>
      </w:r>
      <w:r w:rsidRPr="007F5D4A">
        <w:rPr>
          <w:rFonts w:asciiTheme="minorHAnsi" w:hAnsiTheme="minorHAnsi" w:cstheme="minorHAnsi"/>
          <w:bCs/>
          <w:color w:val="333333"/>
          <w:sz w:val="24"/>
          <w:szCs w:val="24"/>
        </w:rPr>
        <w:t xml:space="preserve"> hour</w:t>
      </w:r>
      <w:r w:rsidR="007F5D4A" w:rsidRPr="007F5D4A">
        <w:rPr>
          <w:rFonts w:asciiTheme="minorHAnsi" w:hAnsiTheme="minorHAnsi" w:cstheme="minorHAnsi"/>
          <w:bCs/>
          <w:color w:val="333333"/>
          <w:sz w:val="24"/>
          <w:szCs w:val="24"/>
        </w:rPr>
        <w:t>s</w:t>
      </w:r>
      <w:r w:rsidRPr="007F5D4A">
        <w:rPr>
          <w:rFonts w:asciiTheme="minorHAnsi" w:hAnsiTheme="minorHAnsi" w:cstheme="minorHAnsi"/>
          <w:bCs/>
          <w:color w:val="333333"/>
          <w:sz w:val="24"/>
          <w:szCs w:val="24"/>
        </w:rPr>
        <w:t xml:space="preserve"> at a time </w:t>
      </w:r>
    </w:p>
    <w:p w:rsidR="000A59CB" w:rsidRPr="007F5D4A" w:rsidRDefault="000A59CB" w:rsidP="008C25DA">
      <w:pPr>
        <w:pStyle w:val="ListParagraph"/>
        <w:numPr>
          <w:ilvl w:val="0"/>
          <w:numId w:val="15"/>
        </w:numPr>
        <w:spacing w:before="100" w:beforeAutospacing="1" w:after="100" w:afterAutospacing="1"/>
        <w:rPr>
          <w:rFonts w:asciiTheme="minorHAnsi" w:hAnsiTheme="minorHAnsi" w:cstheme="minorHAnsi"/>
          <w:sz w:val="24"/>
          <w:szCs w:val="24"/>
        </w:rPr>
      </w:pPr>
      <w:r w:rsidRPr="007F5D4A">
        <w:rPr>
          <w:rFonts w:asciiTheme="minorHAnsi" w:hAnsiTheme="minorHAnsi" w:cstheme="minorHAnsi"/>
          <w:bCs/>
          <w:color w:val="333333"/>
          <w:sz w:val="24"/>
          <w:szCs w:val="24"/>
        </w:rPr>
        <w:t xml:space="preserve">Ability to bend and stoop in order to file and shelve </w:t>
      </w:r>
    </w:p>
    <w:p w:rsidR="000A59CB" w:rsidRPr="002D027C" w:rsidRDefault="000A59CB" w:rsidP="000A59CB">
      <w:pPr>
        <w:jc w:val="both"/>
        <w:rPr>
          <w:rFonts w:asciiTheme="minorHAnsi" w:hAnsiTheme="minorHAnsi" w:cstheme="minorHAnsi"/>
          <w:b/>
          <w:bCs/>
          <w:sz w:val="28"/>
          <w:szCs w:val="28"/>
        </w:rPr>
      </w:pPr>
      <w:r w:rsidRPr="002D027C">
        <w:rPr>
          <w:rFonts w:asciiTheme="minorHAnsi" w:hAnsiTheme="minorHAnsi" w:cstheme="minorHAnsi"/>
          <w:b/>
          <w:sz w:val="28"/>
          <w:szCs w:val="28"/>
        </w:rPr>
        <w:lastRenderedPageBreak/>
        <w:t>Work Environment</w:t>
      </w:r>
      <w:r w:rsidRPr="002D027C">
        <w:rPr>
          <w:rFonts w:asciiTheme="minorHAnsi" w:hAnsiTheme="minorHAnsi" w:cstheme="minorHAnsi"/>
          <w:b/>
          <w:bCs/>
          <w:sz w:val="28"/>
          <w:szCs w:val="28"/>
        </w:rPr>
        <w:t xml:space="preserve">:  </w:t>
      </w:r>
    </w:p>
    <w:p w:rsidR="000A59CB" w:rsidRPr="007F5D4A" w:rsidRDefault="000A59CB" w:rsidP="000A59CB">
      <w:pPr>
        <w:jc w:val="both"/>
        <w:rPr>
          <w:rFonts w:asciiTheme="minorHAnsi" w:hAnsiTheme="minorHAnsi" w:cstheme="minorHAnsi"/>
          <w:bCs/>
        </w:rPr>
      </w:pPr>
      <w:r w:rsidRPr="007F5D4A">
        <w:rPr>
          <w:rFonts w:asciiTheme="minorHAnsi" w:hAnsiTheme="minorHAnsi" w:cstheme="minorHAnsi"/>
          <w:bCs/>
        </w:rPr>
        <w:t>The work environment characteristics are representative of those an employee encounter while performing the essential functions of this job.  Reasonable accommodations may be made to enable individuals with disabilities to perform the essential functions.</w:t>
      </w:r>
    </w:p>
    <w:p w:rsidR="000A59CB" w:rsidRPr="007F5D4A" w:rsidRDefault="000A59CB" w:rsidP="000A59CB">
      <w:pPr>
        <w:rPr>
          <w:rFonts w:asciiTheme="minorHAnsi" w:hAnsiTheme="minorHAnsi" w:cstheme="minorHAnsi"/>
          <w:b/>
          <w:i/>
          <w:u w:val="single"/>
        </w:rPr>
      </w:pPr>
    </w:p>
    <w:p w:rsidR="00A0066D" w:rsidRPr="007F5D4A" w:rsidRDefault="00A0066D" w:rsidP="000A59CB">
      <w:pPr>
        <w:rPr>
          <w:rFonts w:asciiTheme="minorHAnsi" w:hAnsiTheme="minorHAnsi" w:cstheme="minorHAnsi"/>
          <w:b/>
          <w:i/>
          <w:u w:val="single"/>
        </w:rPr>
      </w:pPr>
    </w:p>
    <w:p w:rsidR="008C25DA" w:rsidRPr="007F5D4A" w:rsidRDefault="008C25DA" w:rsidP="000A59CB">
      <w:pPr>
        <w:rPr>
          <w:rFonts w:asciiTheme="minorHAnsi" w:hAnsiTheme="minorHAnsi" w:cstheme="minorHAnsi"/>
          <w:b/>
          <w:i/>
          <w:u w:val="single"/>
        </w:rPr>
      </w:pPr>
    </w:p>
    <w:p w:rsidR="008C25DA" w:rsidRPr="007F5D4A" w:rsidRDefault="008C25DA" w:rsidP="000A59CB">
      <w:pPr>
        <w:rPr>
          <w:rFonts w:asciiTheme="minorHAnsi" w:hAnsiTheme="minorHAnsi" w:cstheme="minorHAnsi"/>
          <w:b/>
          <w:i/>
          <w:u w:val="single"/>
        </w:rPr>
      </w:pPr>
    </w:p>
    <w:p w:rsidR="000A59CB" w:rsidRPr="007F5D4A" w:rsidRDefault="000A59CB" w:rsidP="000A59CB">
      <w:pPr>
        <w:jc w:val="both"/>
        <w:rPr>
          <w:rFonts w:asciiTheme="minorHAnsi" w:hAnsiTheme="minorHAnsi" w:cstheme="minorHAnsi"/>
          <w:bCs/>
        </w:rPr>
      </w:pPr>
      <w:r w:rsidRPr="002D027C">
        <w:rPr>
          <w:rFonts w:asciiTheme="minorHAnsi" w:hAnsiTheme="minorHAnsi" w:cstheme="minorHAnsi"/>
          <w:b/>
          <w:sz w:val="28"/>
          <w:szCs w:val="28"/>
        </w:rPr>
        <w:t>Employee Acknowledgement:</w:t>
      </w:r>
    </w:p>
    <w:p w:rsidR="000A59CB" w:rsidRPr="007F5D4A" w:rsidRDefault="000A59CB" w:rsidP="000A59CB">
      <w:pPr>
        <w:jc w:val="both"/>
        <w:rPr>
          <w:rFonts w:asciiTheme="minorHAnsi" w:hAnsiTheme="minorHAnsi" w:cstheme="minorHAnsi"/>
          <w:bCs/>
        </w:rPr>
      </w:pPr>
      <w:r w:rsidRPr="007F5D4A">
        <w:rPr>
          <w:rFonts w:asciiTheme="minorHAnsi" w:hAnsiTheme="minorHAnsi" w:cstheme="minorHAnsi"/>
          <w:bCs/>
        </w:rPr>
        <w:t>I acknowledge that I have received and read my job description.  I understand that my job or position may change at any time with or without an updated job description and additional instructions from my supervisor may substitute for an updated job description.  I acknowledge that questions about my job, job description or job performance should be directed to my supervisor.</w:t>
      </w:r>
    </w:p>
    <w:p w:rsidR="000A59CB" w:rsidRPr="007F5D4A" w:rsidRDefault="000A59CB" w:rsidP="000A59CB">
      <w:pPr>
        <w:jc w:val="both"/>
        <w:rPr>
          <w:rFonts w:asciiTheme="minorHAnsi" w:hAnsiTheme="minorHAnsi" w:cstheme="minorHAnsi"/>
          <w:bCs/>
        </w:rPr>
      </w:pPr>
    </w:p>
    <w:p w:rsidR="008C25DA" w:rsidRPr="007F5D4A" w:rsidRDefault="008C25DA" w:rsidP="008C25DA">
      <w:pPr>
        <w:rPr>
          <w:rFonts w:asciiTheme="minorHAnsi" w:hAnsiTheme="minorHAnsi" w:cstheme="minorHAnsi"/>
          <w:bCs/>
        </w:rPr>
      </w:pPr>
      <w:r w:rsidRPr="007F5D4A">
        <w:rPr>
          <w:rFonts w:asciiTheme="minorHAnsi" w:hAnsiTheme="minorHAnsi" w:cstheme="minorHAnsi"/>
          <w:bCs/>
        </w:rPr>
        <w:t>Employee Signature: _________________________________</w:t>
      </w:r>
      <w:r w:rsidR="007F5D4A">
        <w:rPr>
          <w:rFonts w:asciiTheme="minorHAnsi" w:hAnsiTheme="minorHAnsi" w:cstheme="minorHAnsi"/>
          <w:bCs/>
        </w:rPr>
        <w:t xml:space="preserve">  </w:t>
      </w:r>
      <w:r w:rsidRPr="007F5D4A">
        <w:rPr>
          <w:rFonts w:asciiTheme="minorHAnsi" w:hAnsiTheme="minorHAnsi" w:cstheme="minorHAnsi"/>
          <w:bCs/>
        </w:rPr>
        <w:t>Date:_____________________</w:t>
      </w:r>
      <w:r w:rsidRPr="007F5D4A">
        <w:rPr>
          <w:rFonts w:asciiTheme="minorHAnsi" w:hAnsiTheme="minorHAnsi" w:cstheme="minorHAnsi"/>
          <w:bCs/>
        </w:rPr>
        <w:br/>
      </w:r>
      <w:r w:rsidRPr="007F5D4A">
        <w:rPr>
          <w:rFonts w:asciiTheme="minorHAnsi" w:hAnsiTheme="minorHAnsi" w:cstheme="minorHAnsi"/>
          <w:bCs/>
        </w:rPr>
        <w:br/>
        <w:t>Employee Prin</w:t>
      </w:r>
      <w:r w:rsidR="007F5D4A">
        <w:rPr>
          <w:rFonts w:asciiTheme="minorHAnsi" w:hAnsiTheme="minorHAnsi" w:cstheme="minorHAnsi"/>
          <w:bCs/>
        </w:rPr>
        <w:t>t: _______________________</w:t>
      </w:r>
      <w:r w:rsidRPr="007F5D4A">
        <w:rPr>
          <w:rFonts w:asciiTheme="minorHAnsi" w:hAnsiTheme="minorHAnsi" w:cstheme="minorHAnsi"/>
          <w:bCs/>
        </w:rPr>
        <w:t xml:space="preserve">______________ Date: _____________________ </w:t>
      </w:r>
    </w:p>
    <w:p w:rsidR="008C25DA" w:rsidRPr="007F5D4A" w:rsidRDefault="008C25DA" w:rsidP="000A59CB">
      <w:pPr>
        <w:jc w:val="both"/>
        <w:rPr>
          <w:rFonts w:asciiTheme="minorHAnsi" w:hAnsiTheme="minorHAnsi" w:cstheme="minorHAnsi"/>
          <w:bCs/>
        </w:rPr>
      </w:pPr>
    </w:p>
    <w:p w:rsidR="000A59CB" w:rsidRPr="00F72FDE" w:rsidRDefault="000A59CB" w:rsidP="000A59CB">
      <w:pPr>
        <w:jc w:val="both"/>
        <w:rPr>
          <w:rFonts w:asciiTheme="minorHAnsi" w:hAnsiTheme="minorHAnsi" w:cstheme="minorHAnsi"/>
          <w:bCs/>
          <w:sz w:val="22"/>
          <w:szCs w:val="22"/>
        </w:rPr>
      </w:pPr>
      <w:r w:rsidRPr="00F72FDE">
        <w:rPr>
          <w:rFonts w:asciiTheme="minorHAnsi" w:hAnsiTheme="minorHAnsi" w:cstheme="minorHAnsi"/>
          <w:bCs/>
          <w:sz w:val="22"/>
          <w:szCs w:val="22"/>
        </w:rPr>
        <w:t>The statements in this job description are intended to describe the general nature and minimum level of work required.  The content should not be construed as a complete list of all duties, responsibilities and skills required to meet the criteria for this position.  Upon request</w:t>
      </w:r>
      <w:r w:rsidR="00FE775A" w:rsidRPr="00F72FDE">
        <w:rPr>
          <w:rFonts w:asciiTheme="minorHAnsi" w:hAnsiTheme="minorHAnsi" w:cstheme="minorHAnsi"/>
          <w:bCs/>
          <w:sz w:val="22"/>
          <w:szCs w:val="22"/>
        </w:rPr>
        <w:t>,</w:t>
      </w:r>
      <w:r w:rsidRPr="00F72FDE">
        <w:rPr>
          <w:rFonts w:asciiTheme="minorHAnsi" w:hAnsiTheme="minorHAnsi" w:cstheme="minorHAnsi"/>
          <w:bCs/>
          <w:sz w:val="22"/>
          <w:szCs w:val="22"/>
        </w:rPr>
        <w:t xml:space="preserve"> reasonable accommodations may be made to enable individuals with disabilities to perform the essential functions.</w:t>
      </w:r>
    </w:p>
    <w:p w:rsidR="000A59CB" w:rsidRPr="007F5D4A" w:rsidRDefault="000A59CB" w:rsidP="000A59CB">
      <w:pPr>
        <w:rPr>
          <w:rFonts w:asciiTheme="minorHAnsi" w:hAnsiTheme="minorHAnsi" w:cstheme="minorHAnsi"/>
          <w:b/>
          <w:i/>
          <w:u w:val="single"/>
        </w:rPr>
      </w:pPr>
    </w:p>
    <w:p w:rsidR="000A59CB" w:rsidRPr="007F5D4A" w:rsidRDefault="000A59CB" w:rsidP="000A59CB">
      <w:pPr>
        <w:jc w:val="both"/>
        <w:rPr>
          <w:rFonts w:asciiTheme="minorHAnsi" w:hAnsiTheme="minorHAnsi" w:cstheme="minorHAnsi"/>
          <w:b/>
          <w:i/>
        </w:rPr>
      </w:pPr>
    </w:p>
    <w:p w:rsidR="000A59CB" w:rsidRPr="007F5D4A" w:rsidRDefault="000A59CB" w:rsidP="000A59CB">
      <w:pPr>
        <w:jc w:val="both"/>
        <w:rPr>
          <w:rFonts w:asciiTheme="minorHAnsi" w:hAnsiTheme="minorHAnsi" w:cstheme="minorHAnsi"/>
          <w:b/>
          <w:i/>
        </w:rPr>
      </w:pPr>
      <w:bookmarkStart w:id="1" w:name="_GoBack"/>
      <w:bookmarkEnd w:id="1"/>
    </w:p>
    <w:sectPr w:rsidR="000A59CB" w:rsidRPr="007F5D4A" w:rsidSect="00F574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7AF" w:rsidRDefault="003367AF" w:rsidP="003367AF">
      <w:r>
        <w:separator/>
      </w:r>
    </w:p>
  </w:endnote>
  <w:endnote w:type="continuationSeparator" w:id="0">
    <w:p w:rsidR="003367AF" w:rsidRDefault="003367AF" w:rsidP="0033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853276"/>
      <w:docPartObj>
        <w:docPartGallery w:val="Page Numbers (Bottom of Page)"/>
        <w:docPartUnique/>
      </w:docPartObj>
    </w:sdtPr>
    <w:sdtEndPr>
      <w:rPr>
        <w:noProof/>
      </w:rPr>
    </w:sdtEndPr>
    <w:sdtContent>
      <w:p w:rsidR="005722EA" w:rsidRDefault="005722EA">
        <w:pPr>
          <w:pStyle w:val="Footer"/>
          <w:jc w:val="center"/>
        </w:pPr>
        <w:r>
          <w:fldChar w:fldCharType="begin"/>
        </w:r>
        <w:r>
          <w:instrText xml:space="preserve"> PAGE   \* MERGEFORMAT </w:instrText>
        </w:r>
        <w:r>
          <w:fldChar w:fldCharType="separate"/>
        </w:r>
        <w:r w:rsidR="00E376FB">
          <w:rPr>
            <w:noProof/>
          </w:rPr>
          <w:t>3</w:t>
        </w:r>
        <w:r>
          <w:rPr>
            <w:noProof/>
          </w:rPr>
          <w:fldChar w:fldCharType="end"/>
        </w:r>
      </w:p>
    </w:sdtContent>
  </w:sdt>
  <w:p w:rsidR="003367AF" w:rsidRDefault="0033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7AF" w:rsidRDefault="003367AF" w:rsidP="003367AF">
      <w:r>
        <w:separator/>
      </w:r>
    </w:p>
  </w:footnote>
  <w:footnote w:type="continuationSeparator" w:id="0">
    <w:p w:rsidR="003367AF" w:rsidRDefault="003367AF" w:rsidP="00336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AED4896"/>
    <w:multiLevelType w:val="hybridMultilevel"/>
    <w:tmpl w:val="840A079C"/>
    <w:lvl w:ilvl="0" w:tplc="5C56A104">
      <w:start w:val="1"/>
      <w:numFmt w:val="bullet"/>
      <w:lvlText w:val=""/>
      <w:lvlPicBulletId w:val="0"/>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3C52349"/>
    <w:multiLevelType w:val="hybridMultilevel"/>
    <w:tmpl w:val="51D81EC8"/>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E15C28"/>
    <w:multiLevelType w:val="hybridMultilevel"/>
    <w:tmpl w:val="80FA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21B70"/>
    <w:multiLevelType w:val="hybridMultilevel"/>
    <w:tmpl w:val="9656C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620FB"/>
    <w:multiLevelType w:val="hybridMultilevel"/>
    <w:tmpl w:val="A664EFFE"/>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0C30A6"/>
    <w:multiLevelType w:val="hybridMultilevel"/>
    <w:tmpl w:val="A6D817EE"/>
    <w:lvl w:ilvl="0" w:tplc="86284C86">
      <w:start w:val="1"/>
      <w:numFmt w:val="bullet"/>
      <w:lvlText w:val=""/>
      <w:lvlPicBulletId w:val="0"/>
      <w:lvlJc w:val="left"/>
      <w:pPr>
        <w:ind w:left="360" w:hanging="360"/>
      </w:pPr>
      <w:rPr>
        <w:rFonts w:ascii="Symbol" w:hAnsi="Symbo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90D99"/>
    <w:multiLevelType w:val="hybridMultilevel"/>
    <w:tmpl w:val="EC9220D4"/>
    <w:lvl w:ilvl="0" w:tplc="AFA28070">
      <w:start w:val="1"/>
      <w:numFmt w:val="bullet"/>
      <w:lvlText w:val=""/>
      <w:lvlPicBulletId w:val="0"/>
      <w:lvlJc w:val="left"/>
      <w:pPr>
        <w:tabs>
          <w:tab w:val="num" w:pos="360"/>
        </w:tabs>
        <w:ind w:left="360" w:hanging="720"/>
      </w:pPr>
      <w:rPr>
        <w:rFonts w:ascii="Symbol" w:hAnsi="Symbol" w:hint="default"/>
        <w:color w:val="auto"/>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810"/>
        </w:tabs>
        <w:ind w:left="-810" w:hanging="360"/>
      </w:pPr>
      <w:rPr>
        <w:rFonts w:ascii="Symbol" w:hAnsi="Symbol" w:hint="default"/>
      </w:rPr>
    </w:lvl>
    <w:lvl w:ilvl="4" w:tplc="04090003" w:tentative="1">
      <w:start w:val="1"/>
      <w:numFmt w:val="bullet"/>
      <w:lvlText w:val="o"/>
      <w:lvlJc w:val="left"/>
      <w:pPr>
        <w:tabs>
          <w:tab w:val="num" w:pos="-90"/>
        </w:tabs>
        <w:ind w:left="-90" w:hanging="360"/>
      </w:pPr>
      <w:rPr>
        <w:rFonts w:ascii="Courier New" w:hAnsi="Courier New" w:cs="Courier New" w:hint="default"/>
      </w:rPr>
    </w:lvl>
    <w:lvl w:ilvl="5" w:tplc="04090005" w:tentative="1">
      <w:start w:val="1"/>
      <w:numFmt w:val="bullet"/>
      <w:lvlText w:val=""/>
      <w:lvlJc w:val="left"/>
      <w:pPr>
        <w:tabs>
          <w:tab w:val="num" w:pos="630"/>
        </w:tabs>
        <w:ind w:left="630" w:hanging="360"/>
      </w:pPr>
      <w:rPr>
        <w:rFonts w:ascii="Wingdings" w:hAnsi="Wingdings" w:hint="default"/>
      </w:rPr>
    </w:lvl>
    <w:lvl w:ilvl="6" w:tplc="04090001" w:tentative="1">
      <w:start w:val="1"/>
      <w:numFmt w:val="bullet"/>
      <w:lvlText w:val=""/>
      <w:lvlJc w:val="left"/>
      <w:pPr>
        <w:tabs>
          <w:tab w:val="num" w:pos="1350"/>
        </w:tabs>
        <w:ind w:left="1350" w:hanging="360"/>
      </w:pPr>
      <w:rPr>
        <w:rFonts w:ascii="Symbol" w:hAnsi="Symbol" w:hint="default"/>
      </w:rPr>
    </w:lvl>
    <w:lvl w:ilvl="7" w:tplc="04090003" w:tentative="1">
      <w:start w:val="1"/>
      <w:numFmt w:val="bullet"/>
      <w:lvlText w:val="o"/>
      <w:lvlJc w:val="left"/>
      <w:pPr>
        <w:tabs>
          <w:tab w:val="num" w:pos="2070"/>
        </w:tabs>
        <w:ind w:left="2070" w:hanging="360"/>
      </w:pPr>
      <w:rPr>
        <w:rFonts w:ascii="Courier New" w:hAnsi="Courier New" w:cs="Courier New" w:hint="default"/>
      </w:rPr>
    </w:lvl>
    <w:lvl w:ilvl="8" w:tplc="04090005" w:tentative="1">
      <w:start w:val="1"/>
      <w:numFmt w:val="bullet"/>
      <w:lvlText w:val=""/>
      <w:lvlJc w:val="left"/>
      <w:pPr>
        <w:tabs>
          <w:tab w:val="num" w:pos="2790"/>
        </w:tabs>
        <w:ind w:left="2790" w:hanging="360"/>
      </w:pPr>
      <w:rPr>
        <w:rFonts w:ascii="Wingdings" w:hAnsi="Wingdings" w:hint="default"/>
      </w:rPr>
    </w:lvl>
  </w:abstractNum>
  <w:abstractNum w:abstractNumId="7" w15:restartNumberingAfterBreak="0">
    <w:nsid w:val="3D895F97"/>
    <w:multiLevelType w:val="hybridMultilevel"/>
    <w:tmpl w:val="BFDAC9C4"/>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256BD"/>
    <w:multiLevelType w:val="hybridMultilevel"/>
    <w:tmpl w:val="43800090"/>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720"/>
        </w:tabs>
        <w:ind w:left="720" w:hanging="72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4406E4"/>
    <w:multiLevelType w:val="hybridMultilevel"/>
    <w:tmpl w:val="18A62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E0932"/>
    <w:multiLevelType w:val="hybridMultilevel"/>
    <w:tmpl w:val="064C1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E4211"/>
    <w:multiLevelType w:val="hybridMultilevel"/>
    <w:tmpl w:val="9AB82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F691A"/>
    <w:multiLevelType w:val="hybridMultilevel"/>
    <w:tmpl w:val="B7B409D0"/>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F710D9"/>
    <w:multiLevelType w:val="hybridMultilevel"/>
    <w:tmpl w:val="03E81446"/>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536981"/>
    <w:multiLevelType w:val="hybridMultilevel"/>
    <w:tmpl w:val="F342E2D6"/>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5E62EC"/>
    <w:multiLevelType w:val="hybridMultilevel"/>
    <w:tmpl w:val="79EE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73554"/>
    <w:multiLevelType w:val="hybridMultilevel"/>
    <w:tmpl w:val="513E3BDA"/>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0B7C4A"/>
    <w:multiLevelType w:val="hybridMultilevel"/>
    <w:tmpl w:val="AACA78B2"/>
    <w:lvl w:ilvl="0" w:tplc="86284C86">
      <w:start w:val="1"/>
      <w:numFmt w:val="bullet"/>
      <w:lvlText w:val=""/>
      <w:lvlPicBulletId w:val="0"/>
      <w:lvlJc w:val="left"/>
      <w:pPr>
        <w:tabs>
          <w:tab w:val="num" w:pos="360"/>
        </w:tabs>
        <w:ind w:left="360" w:hanging="360"/>
      </w:pPr>
      <w:rPr>
        <w:rFonts w:ascii="Symbol" w:hAnsi="Symbol" w:hint="default"/>
        <w:color w:val="auto"/>
      </w:rPr>
    </w:lvl>
    <w:lvl w:ilvl="1" w:tplc="71868B3C">
      <w:start w:val="1317"/>
      <w:numFmt w:val="bullet"/>
      <w:lvlText w:val=""/>
      <w:lvlJc w:val="left"/>
      <w:pPr>
        <w:tabs>
          <w:tab w:val="num" w:pos="1440"/>
        </w:tabs>
        <w:ind w:left="1440" w:hanging="720"/>
      </w:pPr>
      <w:rPr>
        <w:rFonts w:ascii="Wingdings" w:eastAsia="Times New Roman" w:hAnsi="Wingdings"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
  </w:num>
  <w:num w:numId="3">
    <w:abstractNumId w:val="16"/>
  </w:num>
  <w:num w:numId="4">
    <w:abstractNumId w:val="7"/>
  </w:num>
  <w:num w:numId="5">
    <w:abstractNumId w:val="13"/>
  </w:num>
  <w:num w:numId="6">
    <w:abstractNumId w:val="6"/>
  </w:num>
  <w:num w:numId="7">
    <w:abstractNumId w:val="4"/>
  </w:num>
  <w:num w:numId="8">
    <w:abstractNumId w:val="8"/>
  </w:num>
  <w:num w:numId="9">
    <w:abstractNumId w:val="17"/>
  </w:num>
  <w:num w:numId="10">
    <w:abstractNumId w:val="14"/>
  </w:num>
  <w:num w:numId="11">
    <w:abstractNumId w:val="5"/>
  </w:num>
  <w:num w:numId="12">
    <w:abstractNumId w:val="0"/>
  </w:num>
  <w:num w:numId="13">
    <w:abstractNumId w:val="2"/>
  </w:num>
  <w:num w:numId="14">
    <w:abstractNumId w:val="15"/>
  </w:num>
  <w:num w:numId="15">
    <w:abstractNumId w:val="3"/>
  </w:num>
  <w:num w:numId="16">
    <w:abstractNumId w:val="9"/>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CB"/>
    <w:rsid w:val="000A59CB"/>
    <w:rsid w:val="00222FCF"/>
    <w:rsid w:val="00294DF7"/>
    <w:rsid w:val="002D027C"/>
    <w:rsid w:val="002D0FA0"/>
    <w:rsid w:val="002E18B9"/>
    <w:rsid w:val="00325523"/>
    <w:rsid w:val="003367AF"/>
    <w:rsid w:val="003734A4"/>
    <w:rsid w:val="00380D0B"/>
    <w:rsid w:val="0051508B"/>
    <w:rsid w:val="00531AF7"/>
    <w:rsid w:val="005722EA"/>
    <w:rsid w:val="0060782A"/>
    <w:rsid w:val="00675C94"/>
    <w:rsid w:val="00675DCB"/>
    <w:rsid w:val="0069036F"/>
    <w:rsid w:val="007F5D4A"/>
    <w:rsid w:val="00821B64"/>
    <w:rsid w:val="00854379"/>
    <w:rsid w:val="008C25DA"/>
    <w:rsid w:val="00A0066D"/>
    <w:rsid w:val="00A11FB6"/>
    <w:rsid w:val="00B00682"/>
    <w:rsid w:val="00B155E5"/>
    <w:rsid w:val="00B42B54"/>
    <w:rsid w:val="00B66119"/>
    <w:rsid w:val="00B66777"/>
    <w:rsid w:val="00B7154A"/>
    <w:rsid w:val="00BD7C71"/>
    <w:rsid w:val="00CC3286"/>
    <w:rsid w:val="00E12C61"/>
    <w:rsid w:val="00E376FB"/>
    <w:rsid w:val="00EF6138"/>
    <w:rsid w:val="00F57467"/>
    <w:rsid w:val="00F72FDE"/>
    <w:rsid w:val="00FC416E"/>
    <w:rsid w:val="00FD2FD1"/>
    <w:rsid w:val="00FE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2EA2C"/>
  <w15:docId w15:val="{E3CFC347-7005-4AB4-9C12-FFCAD294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9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CB"/>
    <w:pPr>
      <w:ind w:left="720"/>
      <w:contextualSpacing/>
    </w:pPr>
    <w:rPr>
      <w:rFonts w:ascii="Arial" w:eastAsia="Calibri" w:hAnsi="Arial"/>
      <w:sz w:val="22"/>
      <w:szCs w:val="20"/>
    </w:rPr>
  </w:style>
  <w:style w:type="character" w:customStyle="1" w:styleId="apple-converted-space">
    <w:name w:val="apple-converted-space"/>
    <w:basedOn w:val="DefaultParagraphFont"/>
    <w:rsid w:val="000A59CB"/>
  </w:style>
  <w:style w:type="paragraph" w:styleId="BalloonText">
    <w:name w:val="Balloon Text"/>
    <w:basedOn w:val="Normal"/>
    <w:link w:val="BalloonTextChar"/>
    <w:uiPriority w:val="99"/>
    <w:semiHidden/>
    <w:unhideWhenUsed/>
    <w:rsid w:val="00A11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FB6"/>
    <w:rPr>
      <w:rFonts w:ascii="Segoe UI" w:eastAsia="Times New Roman" w:hAnsi="Segoe UI" w:cs="Segoe UI"/>
      <w:sz w:val="18"/>
      <w:szCs w:val="18"/>
    </w:rPr>
  </w:style>
  <w:style w:type="paragraph" w:styleId="Header">
    <w:name w:val="header"/>
    <w:basedOn w:val="Normal"/>
    <w:link w:val="HeaderChar"/>
    <w:uiPriority w:val="99"/>
    <w:unhideWhenUsed/>
    <w:rsid w:val="003367AF"/>
    <w:pPr>
      <w:tabs>
        <w:tab w:val="center" w:pos="4680"/>
        <w:tab w:val="right" w:pos="9360"/>
      </w:tabs>
    </w:pPr>
  </w:style>
  <w:style w:type="character" w:customStyle="1" w:styleId="HeaderChar">
    <w:name w:val="Header Char"/>
    <w:basedOn w:val="DefaultParagraphFont"/>
    <w:link w:val="Header"/>
    <w:uiPriority w:val="99"/>
    <w:rsid w:val="003367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67AF"/>
    <w:pPr>
      <w:tabs>
        <w:tab w:val="center" w:pos="4680"/>
        <w:tab w:val="right" w:pos="9360"/>
      </w:tabs>
    </w:pPr>
  </w:style>
  <w:style w:type="character" w:customStyle="1" w:styleId="FooterChar">
    <w:name w:val="Footer Char"/>
    <w:basedOn w:val="DefaultParagraphFont"/>
    <w:link w:val="Footer"/>
    <w:uiPriority w:val="99"/>
    <w:rsid w:val="003367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priceb</dc:creator>
  <cp:lastModifiedBy>Norma I. Adorno</cp:lastModifiedBy>
  <cp:revision>5</cp:revision>
  <cp:lastPrinted>2020-11-16T17:27:00Z</cp:lastPrinted>
  <dcterms:created xsi:type="dcterms:W3CDTF">2021-10-01T17:49:00Z</dcterms:created>
  <dcterms:modified xsi:type="dcterms:W3CDTF">2021-10-01T17:52:00Z</dcterms:modified>
</cp:coreProperties>
</file>